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EC" w:rsidRPr="00DE7670" w:rsidRDefault="00405DEC" w:rsidP="004262B1">
      <w:pPr>
        <w:jc w:val="both"/>
        <w:rPr>
          <w:rFonts w:ascii="Times New Roman" w:hAnsi="Times New Roman" w:cs="Times New Roman"/>
        </w:rPr>
      </w:pPr>
    </w:p>
    <w:p w:rsidR="00405DEC" w:rsidRPr="00DE7670" w:rsidRDefault="00405DEC" w:rsidP="004262B1">
      <w:pPr>
        <w:jc w:val="both"/>
        <w:rPr>
          <w:rFonts w:ascii="Times New Roman" w:hAnsi="Times New Roman" w:cs="Times New Roman"/>
          <w:b/>
          <w:bCs/>
        </w:rPr>
      </w:pPr>
      <w:r w:rsidRPr="00DE7670">
        <w:rPr>
          <w:rFonts w:ascii="Times New Roman" w:hAnsi="Times New Roman" w:cs="Times New Roman"/>
          <w:b/>
          <w:bCs/>
        </w:rPr>
        <w:t>JUDEŢUL TELEORMAN</w:t>
      </w:r>
    </w:p>
    <w:p w:rsidR="00405DEC" w:rsidRPr="00DE7670" w:rsidRDefault="00405DEC" w:rsidP="004262B1">
      <w:pPr>
        <w:jc w:val="both"/>
        <w:rPr>
          <w:rFonts w:ascii="Times New Roman" w:hAnsi="Times New Roman" w:cs="Times New Roman"/>
          <w:b/>
          <w:bCs/>
        </w:rPr>
      </w:pPr>
      <w:r w:rsidRPr="00DE7670">
        <w:rPr>
          <w:rFonts w:ascii="Times New Roman" w:hAnsi="Times New Roman" w:cs="Times New Roman"/>
          <w:b/>
          <w:bCs/>
        </w:rPr>
        <w:t xml:space="preserve">MUNICIPIUL TURNU MĂGURELE </w:t>
      </w:r>
    </w:p>
    <w:p w:rsidR="00405DEC" w:rsidRPr="00DE7670" w:rsidRDefault="00405DEC" w:rsidP="004262B1">
      <w:pPr>
        <w:jc w:val="both"/>
        <w:rPr>
          <w:rFonts w:ascii="Times New Roman" w:hAnsi="Times New Roman" w:cs="Times New Roman"/>
        </w:rPr>
      </w:pPr>
    </w:p>
    <w:p w:rsidR="00F71C95" w:rsidRDefault="00F71C95" w:rsidP="00360285">
      <w:pPr>
        <w:pStyle w:val="DefaultText2"/>
        <w:jc w:val="center"/>
        <w:rPr>
          <w:b/>
          <w:bCs/>
          <w:lang w:val="fr-FR"/>
        </w:rPr>
      </w:pPr>
    </w:p>
    <w:p w:rsidR="00405DEC" w:rsidRPr="00DE7670" w:rsidRDefault="00405DEC" w:rsidP="00360285">
      <w:pPr>
        <w:pStyle w:val="DefaultText2"/>
        <w:jc w:val="center"/>
        <w:rPr>
          <w:b/>
          <w:bCs/>
          <w:lang w:val="fr-FR"/>
        </w:rPr>
      </w:pPr>
      <w:r w:rsidRPr="00DE7670">
        <w:rPr>
          <w:b/>
          <w:bCs/>
          <w:lang w:val="fr-FR"/>
        </w:rPr>
        <w:t>Contract  de  servicii</w:t>
      </w:r>
    </w:p>
    <w:p w:rsidR="00405DEC" w:rsidRDefault="00405DEC" w:rsidP="00360285">
      <w:pPr>
        <w:pStyle w:val="DefaultText"/>
        <w:jc w:val="center"/>
        <w:rPr>
          <w:rFonts w:ascii="Times New Roman" w:hAnsi="Times New Roman"/>
          <w:b/>
          <w:bCs/>
          <w:sz w:val="24"/>
          <w:szCs w:val="24"/>
          <w:lang w:val="es-CO"/>
        </w:rPr>
      </w:pPr>
      <w:r w:rsidRPr="00DE7670">
        <w:rPr>
          <w:rFonts w:ascii="Times New Roman" w:hAnsi="Times New Roman"/>
          <w:b/>
          <w:bCs/>
          <w:sz w:val="24"/>
          <w:szCs w:val="24"/>
          <w:lang w:val="es-CO"/>
        </w:rPr>
        <w:t xml:space="preserve">nr. </w:t>
      </w:r>
      <w:r w:rsidR="00A312CE">
        <w:rPr>
          <w:rFonts w:ascii="Times New Roman" w:hAnsi="Times New Roman"/>
          <w:b/>
          <w:bCs/>
          <w:sz w:val="24"/>
          <w:szCs w:val="24"/>
          <w:lang w:val="es-CO"/>
        </w:rPr>
        <w:t xml:space="preserve">   </w:t>
      </w:r>
      <w:r w:rsidR="00D5436B" w:rsidRPr="00DE7670">
        <w:rPr>
          <w:rFonts w:ascii="Times New Roman" w:hAnsi="Times New Roman"/>
          <w:b/>
          <w:bCs/>
          <w:sz w:val="24"/>
          <w:szCs w:val="24"/>
          <w:lang w:val="es-CO"/>
        </w:rPr>
        <w:t xml:space="preserve">din </w:t>
      </w:r>
    </w:p>
    <w:p w:rsidR="00F71C95" w:rsidRPr="00DE7670" w:rsidRDefault="00F71C95" w:rsidP="00360285">
      <w:pPr>
        <w:pStyle w:val="DefaultText"/>
        <w:jc w:val="center"/>
        <w:rPr>
          <w:rFonts w:ascii="Times New Roman" w:hAnsi="Times New Roman"/>
          <w:b/>
          <w:bCs/>
          <w:sz w:val="24"/>
          <w:szCs w:val="24"/>
          <w:lang w:val="es-CO"/>
        </w:rPr>
      </w:pPr>
    </w:p>
    <w:p w:rsidR="00405DEC" w:rsidRPr="00DE7670" w:rsidRDefault="00405DEC" w:rsidP="004262B1">
      <w:pPr>
        <w:pStyle w:val="DefaultText"/>
        <w:jc w:val="both"/>
        <w:rPr>
          <w:rFonts w:ascii="Times New Roman" w:hAnsi="Times New Roman"/>
          <w:b/>
          <w:bCs/>
          <w:i/>
          <w:iCs/>
          <w:sz w:val="24"/>
          <w:szCs w:val="24"/>
          <w:lang w:val="es-CO"/>
        </w:rPr>
      </w:pPr>
      <w:r w:rsidRPr="00DE7670">
        <w:rPr>
          <w:rFonts w:ascii="Times New Roman" w:hAnsi="Times New Roman"/>
          <w:b/>
          <w:bCs/>
          <w:i/>
          <w:iCs/>
          <w:sz w:val="24"/>
          <w:szCs w:val="24"/>
          <w:lang w:val="es-CO"/>
        </w:rPr>
        <w:t>Preambul</w:t>
      </w:r>
    </w:p>
    <w:p w:rsidR="00405DEC" w:rsidRPr="00DE7670" w:rsidRDefault="00405DEC" w:rsidP="004262B1">
      <w:pPr>
        <w:pStyle w:val="NormalWeb"/>
        <w:jc w:val="both"/>
        <w:rPr>
          <w:lang w:val="es-CO"/>
        </w:rPr>
      </w:pPr>
      <w:r w:rsidRPr="00DE7670">
        <w:rPr>
          <w:lang w:val="es-CO"/>
        </w:rPr>
        <w:t>În temeiul Legii nr. 98/2016 privind achiziţiile publice cu modific</w:t>
      </w:r>
      <w:r w:rsidRPr="00DE7670">
        <w:rPr>
          <w:lang w:val="ro-RO"/>
        </w:rPr>
        <w:t>ările și completările ulterioare</w:t>
      </w:r>
      <w:r w:rsidRPr="00DE7670">
        <w:rPr>
          <w:lang w:val="es-CO"/>
        </w:rPr>
        <w:t xml:space="preserve"> și </w:t>
      </w:r>
      <w:hyperlink r:id="rId6" w:history="1">
        <w:r w:rsidRPr="00DE7670">
          <w:rPr>
            <w:rStyle w:val="Hyperlink"/>
            <w:color w:val="auto"/>
            <w:lang w:val="es-CO"/>
          </w:rPr>
          <w:t>HG 395/2016</w:t>
        </w:r>
      </w:hyperlink>
      <w:r w:rsidRPr="00DE7670">
        <w:rPr>
          <w:lang w:val="es-CO"/>
        </w:rPr>
        <w:t xml:space="preserve"> privind Normele metodologice de aplicare a prevederilor referitoare la atribuirea contractului de achiziție publică/acordului-cadru, cu modific</w:t>
      </w:r>
      <w:r w:rsidRPr="00DE7670">
        <w:rPr>
          <w:lang w:val="ro-RO"/>
        </w:rPr>
        <w:t xml:space="preserve">ările și completările ulterioare, </w:t>
      </w:r>
      <w:r w:rsidRPr="00DE7670">
        <w:rPr>
          <w:lang w:val="es-CO"/>
        </w:rPr>
        <w:t xml:space="preserve">s-a încheiat prezentul contract de achiziție publică de servicii, </w:t>
      </w:r>
    </w:p>
    <w:p w:rsidR="00405DEC" w:rsidRPr="00DE7670" w:rsidRDefault="00405DEC" w:rsidP="004262B1">
      <w:pPr>
        <w:pStyle w:val="NormalWeb"/>
        <w:jc w:val="both"/>
        <w:rPr>
          <w:b/>
          <w:bCs/>
          <w:lang w:val="es-CO"/>
        </w:rPr>
      </w:pPr>
    </w:p>
    <w:p w:rsidR="00405DEC" w:rsidRPr="00DE7670" w:rsidRDefault="00405DEC" w:rsidP="004262B1">
      <w:pPr>
        <w:pStyle w:val="NormalWeb"/>
        <w:jc w:val="both"/>
        <w:rPr>
          <w:lang w:val="fr-FR"/>
        </w:rPr>
      </w:pPr>
      <w:r w:rsidRPr="00DE7670">
        <w:rPr>
          <w:b/>
          <w:bCs/>
          <w:lang w:val="fr-FR"/>
        </w:rPr>
        <w:t>între</w:t>
      </w:r>
    </w:p>
    <w:p w:rsidR="00405DEC" w:rsidRDefault="00405DEC" w:rsidP="004262B1">
      <w:pPr>
        <w:jc w:val="both"/>
        <w:rPr>
          <w:rFonts w:ascii="Times New Roman" w:hAnsi="Times New Roman" w:cs="Times New Roman"/>
          <w:b/>
          <w:bCs/>
          <w:lang w:val="fr-FR"/>
        </w:rPr>
      </w:pPr>
    </w:p>
    <w:p w:rsidR="00AC2296" w:rsidRPr="00E4379E" w:rsidRDefault="00AC2296" w:rsidP="00E4379E">
      <w:pPr>
        <w:numPr>
          <w:ilvl w:val="0"/>
          <w:numId w:val="14"/>
        </w:numPr>
        <w:spacing w:line="276" w:lineRule="auto"/>
        <w:ind w:left="284" w:hanging="284"/>
        <w:jc w:val="both"/>
        <w:rPr>
          <w:rFonts w:ascii="Times New Roman" w:hAnsi="Times New Roman" w:cs="Times New Roman"/>
          <w:b/>
          <w:bCs/>
          <w:i/>
          <w:iCs/>
        </w:rPr>
      </w:pPr>
      <w:r w:rsidRPr="00E4379E">
        <w:rPr>
          <w:rFonts w:ascii="Times New Roman" w:hAnsi="Times New Roman" w:cs="Times New Roman"/>
          <w:b/>
          <w:bCs/>
          <w:i/>
          <w:iCs/>
        </w:rPr>
        <w:t>Părțile contractante</w:t>
      </w:r>
    </w:p>
    <w:p w:rsidR="00405DEC" w:rsidRPr="00DE7670" w:rsidRDefault="00405DEC" w:rsidP="004262B1">
      <w:pPr>
        <w:jc w:val="both"/>
        <w:rPr>
          <w:rFonts w:ascii="Times New Roman" w:hAnsi="Times New Roman" w:cs="Times New Roman"/>
          <w:lang w:val="es-ES"/>
        </w:rPr>
      </w:pPr>
      <w:r w:rsidRPr="00DE7670">
        <w:rPr>
          <w:rFonts w:ascii="Times New Roman" w:hAnsi="Times New Roman" w:cs="Times New Roman"/>
          <w:b/>
          <w:bCs/>
          <w:lang w:val="fr-FR"/>
        </w:rPr>
        <w:t>MUNICIPIUL TURNU MĂGURELE</w:t>
      </w:r>
      <w:r w:rsidRPr="00DE7670">
        <w:rPr>
          <w:rFonts w:ascii="Times New Roman" w:hAnsi="Times New Roman" w:cs="Times New Roman"/>
          <w:b/>
          <w:bCs/>
          <w:i/>
          <w:iCs/>
          <w:lang w:val="fr-FR"/>
        </w:rPr>
        <w:t xml:space="preserve">, </w:t>
      </w:r>
      <w:r w:rsidRPr="00DE7670">
        <w:rPr>
          <w:rFonts w:ascii="Times New Roman" w:hAnsi="Times New Roman" w:cs="Times New Roman"/>
          <w:lang w:val="es-ES"/>
        </w:rPr>
        <w:t xml:space="preserve">adresa sediu </w:t>
      </w:r>
      <w:r w:rsidR="004E3E44" w:rsidRPr="00DE7670">
        <w:rPr>
          <w:rFonts w:ascii="Times New Roman" w:hAnsi="Times New Roman" w:cs="Times New Roman"/>
          <w:lang w:val="es-ES"/>
        </w:rPr>
        <w:t>bd</w:t>
      </w:r>
      <w:r w:rsidRPr="00DE7670">
        <w:rPr>
          <w:rFonts w:ascii="Times New Roman" w:hAnsi="Times New Roman" w:cs="Times New Roman"/>
          <w:lang w:val="es-ES"/>
        </w:rPr>
        <w:t xml:space="preserve">. Republicii, nr. 2, telefon/fax 0247416451/416543, cod fiscal 4253731, cont Trezorerie </w:t>
      </w:r>
      <w:r w:rsidR="00E0047C" w:rsidRPr="00DE7670">
        <w:rPr>
          <w:rFonts w:ascii="Times New Roman" w:hAnsi="Times New Roman" w:cs="Times New Roman"/>
          <w:lang w:val="es-ES"/>
        </w:rPr>
        <w:t>RO70TREZ24A510103580101X</w:t>
      </w:r>
      <w:r w:rsidRPr="00DE7670">
        <w:rPr>
          <w:rFonts w:ascii="Times New Roman" w:hAnsi="Times New Roman" w:cs="Times New Roman"/>
          <w:lang w:val="es-ES"/>
        </w:rPr>
        <w:t>, deschis la Trezoreria municipiu</w:t>
      </w:r>
      <w:r w:rsidR="00581795" w:rsidRPr="00DE7670">
        <w:rPr>
          <w:rFonts w:ascii="Times New Roman" w:hAnsi="Times New Roman" w:cs="Times New Roman"/>
          <w:lang w:val="es-ES"/>
        </w:rPr>
        <w:t>lui Turnu Măgurele, reprezentat</w:t>
      </w:r>
      <w:r w:rsidRPr="00DE7670">
        <w:rPr>
          <w:rFonts w:ascii="Times New Roman" w:hAnsi="Times New Roman" w:cs="Times New Roman"/>
          <w:lang w:val="es-ES"/>
        </w:rPr>
        <w:t xml:space="preserve"> prin Primar</w:t>
      </w:r>
      <w:r w:rsidR="00581795" w:rsidRPr="00DE7670">
        <w:rPr>
          <w:rFonts w:ascii="Times New Roman" w:hAnsi="Times New Roman" w:cs="Times New Roman"/>
          <w:lang w:val="es-ES"/>
        </w:rPr>
        <w:t xml:space="preserve"> CUCLEA</w:t>
      </w:r>
      <w:r w:rsidRPr="00DE7670">
        <w:rPr>
          <w:rFonts w:ascii="Times New Roman" w:hAnsi="Times New Roman" w:cs="Times New Roman"/>
          <w:lang w:val="es-ES"/>
        </w:rPr>
        <w:t xml:space="preserve"> Dănuț în calitate de </w:t>
      </w:r>
      <w:r w:rsidRPr="00DE7670">
        <w:rPr>
          <w:rFonts w:ascii="Times New Roman" w:hAnsi="Times New Roman" w:cs="Times New Roman"/>
          <w:b/>
          <w:bCs/>
          <w:lang w:val="es-ES"/>
        </w:rPr>
        <w:t>achizitor</w:t>
      </w:r>
      <w:r w:rsidRPr="00DE7670">
        <w:rPr>
          <w:rFonts w:ascii="Times New Roman" w:hAnsi="Times New Roman" w:cs="Times New Roman"/>
          <w:lang w:val="es-ES"/>
        </w:rPr>
        <w:t>, pe de o parte</w:t>
      </w:r>
    </w:p>
    <w:p w:rsidR="00286F90" w:rsidRDefault="00286F90" w:rsidP="004262B1">
      <w:pPr>
        <w:pStyle w:val="DefaultText"/>
        <w:jc w:val="both"/>
        <w:rPr>
          <w:rFonts w:ascii="Times New Roman" w:hAnsi="Times New Roman"/>
          <w:b/>
          <w:bCs/>
          <w:sz w:val="24"/>
          <w:szCs w:val="24"/>
        </w:rPr>
      </w:pPr>
    </w:p>
    <w:p w:rsidR="00405DEC" w:rsidRPr="00DE7670" w:rsidRDefault="00405DEC" w:rsidP="004262B1">
      <w:pPr>
        <w:pStyle w:val="DefaultText"/>
        <w:jc w:val="both"/>
        <w:rPr>
          <w:rFonts w:ascii="Times New Roman" w:hAnsi="Times New Roman"/>
          <w:b/>
          <w:bCs/>
          <w:sz w:val="24"/>
          <w:szCs w:val="24"/>
        </w:rPr>
      </w:pPr>
      <w:r w:rsidRPr="00DE7670">
        <w:rPr>
          <w:rFonts w:ascii="Times New Roman" w:hAnsi="Times New Roman"/>
          <w:b/>
          <w:bCs/>
          <w:sz w:val="24"/>
          <w:szCs w:val="24"/>
        </w:rPr>
        <w:t xml:space="preserve">şi </w:t>
      </w:r>
    </w:p>
    <w:p w:rsidR="00286F90" w:rsidRDefault="00286F90" w:rsidP="004262B1">
      <w:pPr>
        <w:pStyle w:val="DefaultText"/>
        <w:jc w:val="both"/>
        <w:rPr>
          <w:rFonts w:ascii="Times New Roman" w:eastAsia="Times New Roman" w:hAnsi="Times New Roman"/>
          <w:b/>
          <w:bCs/>
          <w:noProof w:val="0"/>
          <w:sz w:val="24"/>
          <w:szCs w:val="24"/>
          <w:lang w:val="fr-FR"/>
        </w:rPr>
      </w:pPr>
    </w:p>
    <w:p w:rsidR="00405DEC" w:rsidRPr="00DE7670" w:rsidRDefault="003175F5" w:rsidP="004262B1">
      <w:pPr>
        <w:pStyle w:val="DefaultText"/>
        <w:jc w:val="both"/>
        <w:rPr>
          <w:rFonts w:ascii="Times New Roman" w:hAnsi="Times New Roman"/>
          <w:b/>
          <w:bCs/>
          <w:i/>
          <w:iCs/>
          <w:sz w:val="24"/>
          <w:szCs w:val="24"/>
          <w:lang w:val="es-ES"/>
        </w:rPr>
      </w:pP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rPr>
        <w:t>cu sediul</w:t>
      </w:r>
      <w:r w:rsidR="00405DEC" w:rsidRPr="00DE7670">
        <w:rPr>
          <w:rFonts w:ascii="Times New Roman" w:hAnsi="Times New Roman"/>
          <w:sz w:val="24"/>
          <w:szCs w:val="24"/>
          <w:lang w:val="es-ES"/>
        </w:rPr>
        <w:t xml:space="preserve"> in</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 xml:space="preserve">, str.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 xml:space="preserve">, judetul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 xml:space="preserve">,  telefon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w:t>
      </w:r>
      <w:r w:rsidR="007753FF" w:rsidRPr="00DE7670">
        <w:rPr>
          <w:rFonts w:ascii="Times New Roman" w:hAnsi="Times New Roman"/>
          <w:sz w:val="24"/>
          <w:szCs w:val="24"/>
          <w:lang w:val="es-ES"/>
        </w:rPr>
        <w:t xml:space="preserve"> Cod de Inregistrare Fiscala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w:t>
      </w:r>
      <w:r w:rsidRPr="00DE7670">
        <w:rPr>
          <w:rFonts w:ascii="Times New Roman" w:hAnsi="Times New Roman"/>
          <w:sz w:val="24"/>
          <w:szCs w:val="24"/>
          <w:lang w:val="es-ES"/>
        </w:rPr>
        <w:t>J</w:t>
      </w:r>
      <w:r w:rsidRPr="00DE7670">
        <w:rPr>
          <w:rFonts w:ascii="Times New Roman" w:eastAsia="Times New Roman" w:hAnsi="Times New Roman"/>
          <w:b/>
          <w:bCs/>
          <w:noProof w:val="0"/>
          <w:sz w:val="24"/>
          <w:szCs w:val="24"/>
          <w:lang w:val="fr-FR"/>
        </w:rPr>
        <w:t>........................................</w:t>
      </w:r>
      <w:r w:rsidR="004841BF" w:rsidRPr="00DE7670">
        <w:rPr>
          <w:rFonts w:ascii="Times New Roman" w:hAnsi="Times New Roman"/>
          <w:sz w:val="24"/>
          <w:szCs w:val="24"/>
          <w:lang w:val="es-ES"/>
        </w:rPr>
        <w:t xml:space="preserve">, </w:t>
      </w:r>
      <w:r w:rsidR="00405DEC" w:rsidRPr="00DE7670">
        <w:rPr>
          <w:rFonts w:ascii="Times New Roman" w:hAnsi="Times New Roman"/>
          <w:sz w:val="24"/>
          <w:szCs w:val="24"/>
          <w:lang w:val="es-ES"/>
        </w:rPr>
        <w:t xml:space="preserve">cont nr.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 xml:space="preserve">deschis la  </w:t>
      </w:r>
      <w:r w:rsidR="00D855B1" w:rsidRPr="00DE7670">
        <w:rPr>
          <w:rFonts w:ascii="Times New Roman" w:hAnsi="Times New Roman"/>
          <w:sz w:val="24"/>
          <w:szCs w:val="24"/>
          <w:lang w:val="es-ES"/>
        </w:rPr>
        <w:t xml:space="preserve">Trezoreria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  reprezentata</w:t>
      </w:r>
      <w:r w:rsidR="00581795" w:rsidRPr="00DE7670">
        <w:rPr>
          <w:rFonts w:ascii="Times New Roman" w:hAnsi="Times New Roman"/>
          <w:sz w:val="24"/>
          <w:szCs w:val="24"/>
          <w:lang w:val="es-ES"/>
        </w:rPr>
        <w:t xml:space="preserve"> prin </w:t>
      </w:r>
      <w:r w:rsidRPr="00DE7670">
        <w:rPr>
          <w:rFonts w:ascii="Times New Roman" w:eastAsia="Times New Roman" w:hAnsi="Times New Roman"/>
          <w:b/>
          <w:bCs/>
          <w:noProof w:val="0"/>
          <w:sz w:val="24"/>
          <w:szCs w:val="24"/>
          <w:lang w:val="fr-FR"/>
        </w:rPr>
        <w:t>........................................</w:t>
      </w:r>
      <w:r w:rsidR="00405DEC" w:rsidRPr="00DE7670">
        <w:rPr>
          <w:rFonts w:ascii="Times New Roman" w:hAnsi="Times New Roman"/>
          <w:sz w:val="24"/>
          <w:szCs w:val="24"/>
          <w:lang w:val="es-ES"/>
        </w:rPr>
        <w:t xml:space="preserve">în calitate de </w:t>
      </w:r>
      <w:r w:rsidR="00405DEC" w:rsidRPr="00DE7670">
        <w:rPr>
          <w:rFonts w:ascii="Times New Roman" w:hAnsi="Times New Roman"/>
          <w:b/>
          <w:bCs/>
          <w:sz w:val="24"/>
          <w:szCs w:val="24"/>
          <w:lang w:val="es-ES"/>
        </w:rPr>
        <w:t>prestator</w:t>
      </w:r>
      <w:r w:rsidR="00405DEC" w:rsidRPr="00DE7670">
        <w:rPr>
          <w:rFonts w:ascii="Times New Roman" w:hAnsi="Times New Roman"/>
          <w:sz w:val="24"/>
          <w:szCs w:val="24"/>
          <w:lang w:val="es-ES"/>
        </w:rPr>
        <w:t>, pe de altă parte.</w:t>
      </w:r>
    </w:p>
    <w:p w:rsidR="00405DEC" w:rsidRPr="00DE7670" w:rsidRDefault="00405DEC" w:rsidP="004262B1">
      <w:pPr>
        <w:pStyle w:val="DefaultText"/>
        <w:jc w:val="both"/>
        <w:rPr>
          <w:rFonts w:ascii="Times New Roman" w:hAnsi="Times New Roman"/>
          <w:b/>
          <w:bCs/>
          <w:i/>
          <w:iCs/>
          <w:sz w:val="24"/>
          <w:szCs w:val="24"/>
          <w:lang w:val="es-ES"/>
        </w:rPr>
      </w:pPr>
    </w:p>
    <w:p w:rsidR="00405DEC" w:rsidRPr="00AC2296" w:rsidRDefault="00405DEC" w:rsidP="00943088">
      <w:pPr>
        <w:spacing w:line="276" w:lineRule="auto"/>
        <w:jc w:val="both"/>
        <w:rPr>
          <w:rFonts w:ascii="Times New Roman" w:hAnsi="Times New Roman" w:cs="Times New Roman"/>
          <w:b/>
          <w:bCs/>
          <w:i/>
          <w:iCs/>
          <w:lang w:val="en-US" w:eastAsia="en-US"/>
        </w:rPr>
      </w:pPr>
      <w:r w:rsidRPr="00AC2296">
        <w:rPr>
          <w:rFonts w:ascii="Times New Roman" w:hAnsi="Times New Roman" w:cs="Times New Roman"/>
          <w:b/>
          <w:bCs/>
          <w:i/>
          <w:iCs/>
        </w:rPr>
        <w:t>2. Definiţii</w:t>
      </w:r>
    </w:p>
    <w:p w:rsidR="00405DEC" w:rsidRPr="00DE7670" w:rsidRDefault="00405DEC" w:rsidP="00943088">
      <w:pPr>
        <w:spacing w:line="276" w:lineRule="auto"/>
        <w:jc w:val="both"/>
        <w:rPr>
          <w:rFonts w:ascii="Times New Roman" w:hAnsi="Times New Roman" w:cs="Times New Roman"/>
        </w:rPr>
      </w:pPr>
      <w:r w:rsidRPr="00DE7670">
        <w:rPr>
          <w:rFonts w:ascii="Times New Roman" w:hAnsi="Times New Roman" w:cs="Times New Roman"/>
        </w:rPr>
        <w:t xml:space="preserve">    2.1 - În prezentul contract următorii termeni vor fi interpretaţi astfel:</w:t>
      </w:r>
    </w:p>
    <w:p w:rsidR="00405DEC" w:rsidRPr="00DE7670" w:rsidRDefault="00405DEC" w:rsidP="00943088">
      <w:pPr>
        <w:numPr>
          <w:ilvl w:val="0"/>
          <w:numId w:val="5"/>
        </w:numPr>
        <w:spacing w:line="276" w:lineRule="auto"/>
        <w:jc w:val="both"/>
        <w:rPr>
          <w:rFonts w:ascii="Times New Roman" w:hAnsi="Times New Roman" w:cs="Times New Roman"/>
        </w:rPr>
      </w:pPr>
      <w:r w:rsidRPr="00DE7670">
        <w:rPr>
          <w:rFonts w:ascii="Times New Roman" w:hAnsi="Times New Roman" w:cs="Times New Roman"/>
        </w:rPr>
        <w:t xml:space="preserve"> contract de achiziţie publică-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405DEC" w:rsidRPr="00DE7670" w:rsidRDefault="00405DEC" w:rsidP="00943088">
      <w:pPr>
        <w:numPr>
          <w:ilvl w:val="0"/>
          <w:numId w:val="5"/>
        </w:numPr>
        <w:spacing w:line="276" w:lineRule="auto"/>
        <w:jc w:val="both"/>
        <w:rPr>
          <w:rFonts w:ascii="Times New Roman" w:hAnsi="Times New Roman" w:cs="Times New Roman"/>
        </w:rPr>
      </w:pPr>
      <w:r w:rsidRPr="00DE7670">
        <w:rPr>
          <w:rFonts w:ascii="Times New Roman" w:hAnsi="Times New Roman" w:cs="Times New Roman"/>
        </w:rPr>
        <w:t>contract de achiziţie publică de servicii- contractul de achiziţie publică care are ca obiect prestarea de servicii, altele decât cele care fac obiectul unui contract de achiziţie publică de lucrări;</w:t>
      </w:r>
    </w:p>
    <w:p w:rsidR="00405DEC" w:rsidRPr="00DE7670" w:rsidRDefault="00405DEC" w:rsidP="00943088">
      <w:pPr>
        <w:numPr>
          <w:ilvl w:val="0"/>
          <w:numId w:val="5"/>
        </w:numPr>
        <w:spacing w:line="276" w:lineRule="auto"/>
        <w:jc w:val="both"/>
        <w:rPr>
          <w:rFonts w:ascii="Times New Roman" w:hAnsi="Times New Roman" w:cs="Times New Roman"/>
        </w:rPr>
      </w:pPr>
      <w:r w:rsidRPr="00DE7670">
        <w:rPr>
          <w:rFonts w:ascii="Times New Roman" w:hAnsi="Times New Roman" w:cs="Times New Roman"/>
        </w:rPr>
        <w:t>achizitor şi prestator - părţile contractante, aşa cum sunt acestea numite în prezentul contract;</w:t>
      </w:r>
    </w:p>
    <w:p w:rsidR="00405DEC" w:rsidRPr="00DE7670" w:rsidRDefault="00405DEC" w:rsidP="00943088">
      <w:pPr>
        <w:numPr>
          <w:ilvl w:val="0"/>
          <w:numId w:val="5"/>
        </w:numPr>
        <w:spacing w:line="276" w:lineRule="auto"/>
        <w:jc w:val="both"/>
        <w:rPr>
          <w:rFonts w:ascii="Times New Roman" w:hAnsi="Times New Roman" w:cs="Times New Roman"/>
        </w:rPr>
      </w:pPr>
      <w:r w:rsidRPr="00DE7670">
        <w:rPr>
          <w:rFonts w:ascii="Times New Roman" w:hAnsi="Times New Roman" w:cs="Times New Roman"/>
        </w:rPr>
        <w:t xml:space="preserve"> preţul contractului - preţul plătibil prestatorului de către achizitor, în baza contractului, pentru îndeplinirea integrală şi corespunzătoare a tuturor obligaţiilor asumate prin contract;</w:t>
      </w:r>
    </w:p>
    <w:p w:rsidR="00405DEC" w:rsidRPr="00DE7670" w:rsidRDefault="00405DEC" w:rsidP="00943088">
      <w:pPr>
        <w:numPr>
          <w:ilvl w:val="0"/>
          <w:numId w:val="5"/>
        </w:numPr>
        <w:spacing w:line="276" w:lineRule="auto"/>
        <w:jc w:val="both"/>
        <w:rPr>
          <w:rFonts w:ascii="Times New Roman" w:hAnsi="Times New Roman" w:cs="Times New Roman"/>
        </w:rPr>
      </w:pPr>
      <w:r w:rsidRPr="00DE7670">
        <w:rPr>
          <w:rFonts w:ascii="Times New Roman" w:hAnsi="Times New Roman" w:cs="Times New Roman"/>
        </w:rPr>
        <w:t>servicii - activităţi a căror prestare fac obiect al contractului;</w:t>
      </w:r>
    </w:p>
    <w:p w:rsidR="00405DEC" w:rsidRPr="00DE7670" w:rsidRDefault="00405DEC" w:rsidP="00943088">
      <w:pPr>
        <w:numPr>
          <w:ilvl w:val="0"/>
          <w:numId w:val="5"/>
        </w:numPr>
        <w:spacing w:line="276" w:lineRule="auto"/>
        <w:jc w:val="both"/>
        <w:rPr>
          <w:rFonts w:ascii="Times New Roman" w:hAnsi="Times New Roman" w:cs="Times New Roman"/>
        </w:rPr>
      </w:pPr>
      <w:r w:rsidRPr="00DE7670">
        <w:rPr>
          <w:rFonts w:ascii="Times New Roman" w:hAnsi="Times New Roman" w:cs="Times New Roman"/>
        </w:rPr>
        <w:t xml:space="preserve">   produse - echipamentele, maşinile, utilajele, piesele de schimb şi orice alte bunuri cuprinse în anexa/anexele la prezentul contract şi pe care prestatorul are obligaţia de a le furniza aferent serviciilor prestate, conform contractului;</w:t>
      </w:r>
    </w:p>
    <w:p w:rsidR="00405DEC" w:rsidRPr="00DE7670" w:rsidRDefault="00405DEC" w:rsidP="00943088">
      <w:pPr>
        <w:numPr>
          <w:ilvl w:val="0"/>
          <w:numId w:val="5"/>
        </w:numPr>
        <w:autoSpaceDE w:val="0"/>
        <w:autoSpaceDN w:val="0"/>
        <w:adjustRightInd w:val="0"/>
        <w:spacing w:line="276" w:lineRule="auto"/>
        <w:rPr>
          <w:rFonts w:ascii="Times New Roman" w:hAnsi="Times New Roman" w:cs="Times New Roman"/>
        </w:rPr>
      </w:pPr>
      <w:r w:rsidRPr="00DE7670">
        <w:rPr>
          <w:rFonts w:ascii="Times New Roman" w:hAnsi="Times New Roman" w:cs="Times New Roman"/>
        </w:rPr>
        <w:t xml:space="preserve">cerinţe ale achizitorului- caietul de sarcini ce a stat la baza elaborării propunerii tehnice de către prestator; </w:t>
      </w:r>
    </w:p>
    <w:p w:rsidR="00405DEC" w:rsidRPr="00DE7670" w:rsidRDefault="00405DEC" w:rsidP="00943088">
      <w:pPr>
        <w:numPr>
          <w:ilvl w:val="0"/>
          <w:numId w:val="5"/>
        </w:numPr>
        <w:autoSpaceDE w:val="0"/>
        <w:autoSpaceDN w:val="0"/>
        <w:adjustRightInd w:val="0"/>
        <w:spacing w:line="276" w:lineRule="auto"/>
        <w:jc w:val="both"/>
        <w:rPr>
          <w:rFonts w:ascii="Times New Roman" w:hAnsi="Times New Roman" w:cs="Times New Roman"/>
        </w:rPr>
      </w:pPr>
      <w:r w:rsidRPr="00DE7670">
        <w:rPr>
          <w:rFonts w:ascii="Times New Roman" w:hAnsi="Times New Roman" w:cs="Times New Roman"/>
        </w:rPr>
        <w:t xml:space="preserve">despăgubire generală- suma neprevăzută expres în contract, care este acordată de către instanţă de judecata sau este convenită de către părţi ca şi despăgubire plătibilă părţii prejudiciate în urma încălcării contractului de către cealaltă parte; </w:t>
      </w:r>
    </w:p>
    <w:p w:rsidR="00405DEC" w:rsidRPr="00DE7670" w:rsidRDefault="00405DEC" w:rsidP="00943088">
      <w:pPr>
        <w:numPr>
          <w:ilvl w:val="0"/>
          <w:numId w:val="5"/>
        </w:numPr>
        <w:autoSpaceDE w:val="0"/>
        <w:autoSpaceDN w:val="0"/>
        <w:adjustRightInd w:val="0"/>
        <w:spacing w:line="276" w:lineRule="auto"/>
        <w:jc w:val="both"/>
        <w:rPr>
          <w:rFonts w:ascii="Times New Roman" w:hAnsi="Times New Roman" w:cs="Times New Roman"/>
        </w:rPr>
      </w:pPr>
      <w:r w:rsidRPr="00DE7670">
        <w:rPr>
          <w:rFonts w:ascii="Times New Roman" w:hAnsi="Times New Roman" w:cs="Times New Roman"/>
        </w:rPr>
        <w:lastRenderedPageBreak/>
        <w:t xml:space="preserve">   penalitate contractuală- despăgubirea stabilită în contract ca fiind plătibilă de către una din părţi către cealaltă parte, în caz de neîndeplinire sau îndeplinire necorespunzătoare a obligaţiilor din contract; </w:t>
      </w:r>
    </w:p>
    <w:p w:rsidR="00405DEC" w:rsidRPr="00DE7670" w:rsidRDefault="00405DEC" w:rsidP="00943088">
      <w:pPr>
        <w:numPr>
          <w:ilvl w:val="0"/>
          <w:numId w:val="5"/>
        </w:numPr>
        <w:autoSpaceDE w:val="0"/>
        <w:autoSpaceDN w:val="0"/>
        <w:adjustRightInd w:val="0"/>
        <w:spacing w:line="276" w:lineRule="auto"/>
        <w:jc w:val="both"/>
        <w:rPr>
          <w:rFonts w:ascii="Times New Roman" w:hAnsi="Times New Roman" w:cs="Times New Roman"/>
        </w:rPr>
      </w:pPr>
      <w:r w:rsidRPr="00DE7670">
        <w:rPr>
          <w:rFonts w:ascii="Times New Roman" w:hAnsi="Times New Roman" w:cs="Times New Roman"/>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405DEC" w:rsidRPr="00DE7670" w:rsidRDefault="00405DEC" w:rsidP="00943088">
      <w:pPr>
        <w:numPr>
          <w:ilvl w:val="0"/>
          <w:numId w:val="5"/>
        </w:numPr>
        <w:autoSpaceDE w:val="0"/>
        <w:autoSpaceDN w:val="0"/>
        <w:adjustRightInd w:val="0"/>
        <w:spacing w:line="276" w:lineRule="auto"/>
        <w:jc w:val="both"/>
        <w:rPr>
          <w:rFonts w:ascii="Times New Roman" w:hAnsi="Times New Roman" w:cs="Times New Roman"/>
        </w:rPr>
      </w:pPr>
      <w:r w:rsidRPr="00DE7670">
        <w:rPr>
          <w:rFonts w:ascii="Times New Roman" w:hAnsi="Times New Roman" w:cs="Times New Roman"/>
        </w:rPr>
        <w:t xml:space="preserve">zi - zi calendaristică; </w:t>
      </w:r>
    </w:p>
    <w:p w:rsidR="00405DEC" w:rsidRPr="00DE7670" w:rsidRDefault="00405DEC" w:rsidP="006828DD">
      <w:pPr>
        <w:numPr>
          <w:ilvl w:val="0"/>
          <w:numId w:val="5"/>
        </w:numPr>
        <w:autoSpaceDE w:val="0"/>
        <w:autoSpaceDN w:val="0"/>
        <w:adjustRightInd w:val="0"/>
        <w:spacing w:line="276" w:lineRule="auto"/>
        <w:jc w:val="both"/>
        <w:rPr>
          <w:rFonts w:ascii="Times New Roman" w:hAnsi="Times New Roman" w:cs="Times New Roman"/>
        </w:rPr>
      </w:pPr>
      <w:r w:rsidRPr="00DE7670">
        <w:rPr>
          <w:rFonts w:ascii="Times New Roman" w:hAnsi="Times New Roman" w:cs="Times New Roman"/>
        </w:rPr>
        <w:t xml:space="preserve">   an - 365 de zile;</w:t>
      </w:r>
    </w:p>
    <w:p w:rsidR="00405DEC" w:rsidRPr="00DE7670" w:rsidRDefault="00405DEC" w:rsidP="004262B1">
      <w:pPr>
        <w:pStyle w:val="DefaultText"/>
        <w:jc w:val="both"/>
        <w:rPr>
          <w:rFonts w:ascii="Times New Roman" w:hAnsi="Times New Roman"/>
          <w:b/>
          <w:bCs/>
          <w:sz w:val="24"/>
          <w:szCs w:val="24"/>
          <w:lang w:val="it-IT"/>
        </w:rPr>
      </w:pPr>
    </w:p>
    <w:p w:rsidR="00405DEC" w:rsidRPr="00216B8F" w:rsidRDefault="00405DEC" w:rsidP="004262B1">
      <w:pPr>
        <w:pStyle w:val="DefaultText"/>
        <w:jc w:val="both"/>
        <w:rPr>
          <w:rFonts w:ascii="Times New Roman" w:hAnsi="Times New Roman"/>
          <w:b/>
          <w:bCs/>
          <w:i/>
          <w:iCs/>
          <w:sz w:val="24"/>
          <w:szCs w:val="24"/>
          <w:lang w:val="it-IT"/>
        </w:rPr>
      </w:pPr>
      <w:r w:rsidRPr="00216B8F">
        <w:rPr>
          <w:rFonts w:ascii="Times New Roman" w:hAnsi="Times New Roman"/>
          <w:b/>
          <w:bCs/>
          <w:i/>
          <w:sz w:val="24"/>
          <w:szCs w:val="24"/>
          <w:lang w:val="it-IT"/>
        </w:rPr>
        <w:t xml:space="preserve">3. </w:t>
      </w:r>
      <w:r w:rsidRPr="00216B8F">
        <w:rPr>
          <w:rFonts w:ascii="Times New Roman" w:hAnsi="Times New Roman"/>
          <w:b/>
          <w:bCs/>
          <w:i/>
          <w:iCs/>
          <w:sz w:val="24"/>
          <w:szCs w:val="24"/>
          <w:lang w:val="it-IT"/>
        </w:rPr>
        <w:t>Interpretare</w:t>
      </w:r>
    </w:p>
    <w:p w:rsidR="00405DEC" w:rsidRPr="00DE7670" w:rsidRDefault="00405DEC" w:rsidP="004262B1">
      <w:pPr>
        <w:pStyle w:val="DefaultText"/>
        <w:jc w:val="both"/>
        <w:rPr>
          <w:rFonts w:ascii="Times New Roman" w:hAnsi="Times New Roman"/>
          <w:sz w:val="24"/>
          <w:szCs w:val="24"/>
          <w:lang w:val="es-ES"/>
        </w:rPr>
      </w:pPr>
      <w:r w:rsidRPr="00DE7670">
        <w:rPr>
          <w:rFonts w:ascii="Times New Roman" w:hAnsi="Times New Roman"/>
          <w:b/>
          <w:bCs/>
          <w:sz w:val="24"/>
          <w:szCs w:val="24"/>
          <w:lang w:val="it-IT"/>
        </w:rPr>
        <w:t xml:space="preserve">3.1 </w:t>
      </w:r>
      <w:r w:rsidRPr="00DE7670">
        <w:rPr>
          <w:rFonts w:ascii="Times New Roman" w:hAnsi="Times New Roman"/>
          <w:sz w:val="24"/>
          <w:szCs w:val="24"/>
          <w:lang w:val="it-IT"/>
        </w:rPr>
        <w:t>În prezentul contract, cu excepţia unei prevederi contrare cuvintele la forma singular vor include forma de plural şi vic</w:t>
      </w:r>
      <w:r w:rsidRPr="00DE7670">
        <w:rPr>
          <w:rFonts w:ascii="Times New Roman" w:hAnsi="Times New Roman"/>
          <w:sz w:val="24"/>
          <w:szCs w:val="24"/>
          <w:lang w:val="es-ES"/>
        </w:rPr>
        <w:t>e versa, acolo unde acest lucru este permis de context.</w:t>
      </w:r>
    </w:p>
    <w:p w:rsidR="00405DEC" w:rsidRPr="00DE7670" w:rsidRDefault="00405DEC" w:rsidP="004262B1">
      <w:pPr>
        <w:pStyle w:val="DefaultText"/>
        <w:jc w:val="both"/>
        <w:rPr>
          <w:rFonts w:ascii="Times New Roman" w:hAnsi="Times New Roman"/>
          <w:sz w:val="24"/>
          <w:szCs w:val="24"/>
          <w:lang w:val="es-ES"/>
        </w:rPr>
      </w:pPr>
      <w:r w:rsidRPr="00DE7670">
        <w:rPr>
          <w:rFonts w:ascii="Times New Roman" w:hAnsi="Times New Roman"/>
          <w:b/>
          <w:bCs/>
          <w:sz w:val="24"/>
          <w:szCs w:val="24"/>
          <w:lang w:val="es-ES"/>
        </w:rPr>
        <w:t xml:space="preserve">3.2 </w:t>
      </w:r>
      <w:r w:rsidRPr="00DE7670">
        <w:rPr>
          <w:rFonts w:ascii="Times New Roman" w:hAnsi="Times New Roman"/>
          <w:sz w:val="24"/>
          <w:szCs w:val="24"/>
          <w:lang w:val="es-ES"/>
        </w:rPr>
        <w:t>Termenul “zi”sau “zile” sau orice referire la zile reprezintă zile calendaristice dacă nu se specifică în mod diferit.</w:t>
      </w:r>
    </w:p>
    <w:p w:rsidR="00405DEC" w:rsidRPr="00DE7670" w:rsidRDefault="00405DEC" w:rsidP="004262B1">
      <w:pPr>
        <w:pStyle w:val="DefaultText"/>
        <w:jc w:val="both"/>
        <w:rPr>
          <w:rFonts w:ascii="Times New Roman" w:hAnsi="Times New Roman"/>
          <w:b/>
          <w:bCs/>
          <w:i/>
          <w:iCs/>
          <w:sz w:val="24"/>
          <w:szCs w:val="24"/>
          <w:lang w:val="es-ES"/>
        </w:rPr>
      </w:pPr>
    </w:p>
    <w:p w:rsidR="00405DEC" w:rsidRPr="00DE7670" w:rsidRDefault="00405DEC" w:rsidP="00F54F46">
      <w:pPr>
        <w:pStyle w:val="DefaultText"/>
        <w:jc w:val="center"/>
        <w:rPr>
          <w:rFonts w:ascii="Times New Roman" w:hAnsi="Times New Roman"/>
          <w:b/>
          <w:bCs/>
          <w:i/>
          <w:iCs/>
          <w:sz w:val="24"/>
          <w:szCs w:val="24"/>
          <w:lang w:val="es-ES"/>
        </w:rPr>
      </w:pPr>
      <w:r w:rsidRPr="00DE7670">
        <w:rPr>
          <w:rFonts w:ascii="Times New Roman" w:hAnsi="Times New Roman"/>
          <w:b/>
          <w:bCs/>
          <w:i/>
          <w:iCs/>
          <w:sz w:val="24"/>
          <w:szCs w:val="24"/>
          <w:lang w:val="es-ES"/>
        </w:rPr>
        <w:t>Clauze obligatorii</w:t>
      </w:r>
    </w:p>
    <w:p w:rsidR="00405DEC" w:rsidRPr="00DE7670" w:rsidRDefault="00405DEC" w:rsidP="004262B1">
      <w:pPr>
        <w:pStyle w:val="DefaultText"/>
        <w:jc w:val="both"/>
        <w:rPr>
          <w:rFonts w:ascii="Times New Roman" w:hAnsi="Times New Roman"/>
          <w:b/>
          <w:bCs/>
          <w:i/>
          <w:iCs/>
          <w:sz w:val="24"/>
          <w:szCs w:val="24"/>
          <w:lang w:val="es-ES"/>
        </w:rPr>
      </w:pPr>
    </w:p>
    <w:p w:rsidR="00405DEC" w:rsidRPr="00DE7670" w:rsidRDefault="00405DEC" w:rsidP="004262B1">
      <w:pPr>
        <w:pStyle w:val="DefaultText"/>
        <w:jc w:val="both"/>
        <w:rPr>
          <w:rFonts w:ascii="Times New Roman" w:hAnsi="Times New Roman"/>
          <w:b/>
          <w:bCs/>
          <w:i/>
          <w:iCs/>
          <w:sz w:val="24"/>
          <w:szCs w:val="24"/>
          <w:lang w:val="es-ES"/>
        </w:rPr>
      </w:pPr>
      <w:r w:rsidRPr="00DE7670">
        <w:rPr>
          <w:rFonts w:ascii="Times New Roman" w:hAnsi="Times New Roman"/>
          <w:b/>
          <w:bCs/>
          <w:i/>
          <w:iCs/>
          <w:sz w:val="24"/>
          <w:szCs w:val="24"/>
          <w:lang w:val="es-ES"/>
        </w:rPr>
        <w:t xml:space="preserve">4. Obiectul principal al contractului  </w:t>
      </w:r>
    </w:p>
    <w:p w:rsidR="002952B4" w:rsidRDefault="00405DEC" w:rsidP="002952B4">
      <w:pPr>
        <w:jc w:val="both"/>
        <w:rPr>
          <w:rFonts w:ascii="Times New Roman" w:hAnsi="Times New Roman"/>
        </w:rPr>
      </w:pPr>
      <w:r w:rsidRPr="00DE7670">
        <w:rPr>
          <w:rFonts w:ascii="Times New Roman" w:hAnsi="Times New Roman" w:cs="Times New Roman"/>
          <w:lang w:val="es-ES"/>
        </w:rPr>
        <w:t xml:space="preserve">4.1 – Prestatorul se obligă să </w:t>
      </w:r>
      <w:r w:rsidRPr="00DE7670">
        <w:rPr>
          <w:rFonts w:ascii="Times New Roman" w:eastAsia="Calibri" w:hAnsi="Times New Roman" w:cs="Times New Roman"/>
          <w:noProof/>
          <w:lang w:val="es-ES"/>
        </w:rPr>
        <w:t xml:space="preserve">presteze </w:t>
      </w:r>
      <w:r w:rsidR="00CD7D1E" w:rsidRPr="00DE7670">
        <w:rPr>
          <w:rFonts w:ascii="Times New Roman" w:eastAsia="Calibri" w:hAnsi="Times New Roman" w:cs="Times New Roman"/>
          <w:noProof/>
          <w:lang w:val="es-ES"/>
        </w:rPr>
        <w:t xml:space="preserve">servicii </w:t>
      </w:r>
      <w:r w:rsidR="002952B4" w:rsidRPr="00DE7670">
        <w:rPr>
          <w:rFonts w:ascii="Times New Roman" w:hAnsi="Times New Roman"/>
        </w:rPr>
        <w:t>de formare profesionala si organizare cursuri  pentru 60 de persoane in cadrul proiectului ,,Administratie publica locala eficienta, transparenta si orientata catre cetatean in municipiul Turnu Magurele”, Cod SIPOCA 115/MySmis 110909.</w:t>
      </w:r>
    </w:p>
    <w:p w:rsidR="00405DEC" w:rsidRPr="00DE7670" w:rsidRDefault="00405DEC" w:rsidP="002952B4">
      <w:pPr>
        <w:ind w:right="-289"/>
        <w:jc w:val="both"/>
        <w:rPr>
          <w:rFonts w:ascii="Times New Roman" w:hAnsi="Times New Roman"/>
          <w:lang w:val="es-ES"/>
        </w:rPr>
      </w:pPr>
      <w:r w:rsidRPr="00DE7670">
        <w:rPr>
          <w:rFonts w:ascii="Times New Roman" w:hAnsi="Times New Roman"/>
          <w:lang w:val="es-ES"/>
        </w:rPr>
        <w:t xml:space="preserve">4.2 - Achizitorul se obligă să platească preţul convenit în prezentul contract pentru serviciile </w:t>
      </w:r>
      <w:r w:rsidR="00E052EE" w:rsidRPr="00DE7670">
        <w:rPr>
          <w:rFonts w:ascii="Times New Roman" w:hAnsi="Times New Roman"/>
          <w:lang w:val="es-ES"/>
        </w:rPr>
        <w:t>prestate</w:t>
      </w:r>
      <w:r w:rsidRPr="00DE7670">
        <w:rPr>
          <w:rFonts w:ascii="Times New Roman" w:hAnsi="Times New Roman"/>
          <w:lang w:val="es-ES"/>
        </w:rPr>
        <w:t>.</w:t>
      </w:r>
    </w:p>
    <w:p w:rsidR="00B02449" w:rsidRDefault="00B02449" w:rsidP="004262B1">
      <w:pPr>
        <w:pStyle w:val="DefaultText"/>
        <w:jc w:val="both"/>
        <w:rPr>
          <w:rFonts w:ascii="Times New Roman" w:hAnsi="Times New Roman"/>
          <w:b/>
          <w:bCs/>
          <w:i/>
          <w:sz w:val="24"/>
          <w:szCs w:val="24"/>
          <w:lang w:val="es-ES"/>
        </w:rPr>
      </w:pPr>
    </w:p>
    <w:p w:rsidR="00405DEC" w:rsidRPr="009B74A8" w:rsidRDefault="00405DEC" w:rsidP="004262B1">
      <w:pPr>
        <w:pStyle w:val="DefaultText"/>
        <w:jc w:val="both"/>
        <w:rPr>
          <w:rFonts w:ascii="Times New Roman" w:hAnsi="Times New Roman"/>
          <w:b/>
          <w:bCs/>
          <w:i/>
          <w:iCs/>
          <w:sz w:val="24"/>
          <w:szCs w:val="24"/>
          <w:lang w:val="es-ES"/>
        </w:rPr>
      </w:pPr>
      <w:r w:rsidRPr="00216B8F">
        <w:rPr>
          <w:rFonts w:ascii="Times New Roman" w:hAnsi="Times New Roman"/>
          <w:b/>
          <w:bCs/>
          <w:i/>
          <w:sz w:val="24"/>
          <w:szCs w:val="24"/>
          <w:lang w:val="es-ES"/>
        </w:rPr>
        <w:t xml:space="preserve">5. </w:t>
      </w:r>
      <w:r w:rsidRPr="00216B8F">
        <w:rPr>
          <w:rFonts w:ascii="Times New Roman" w:hAnsi="Times New Roman"/>
          <w:b/>
          <w:bCs/>
          <w:i/>
          <w:iCs/>
          <w:sz w:val="24"/>
          <w:szCs w:val="24"/>
          <w:lang w:val="es-ES"/>
        </w:rPr>
        <w:t>Preţul</w:t>
      </w:r>
      <w:r w:rsidRPr="009B74A8">
        <w:rPr>
          <w:rFonts w:ascii="Times New Roman" w:hAnsi="Times New Roman"/>
          <w:b/>
          <w:bCs/>
          <w:i/>
          <w:iCs/>
          <w:sz w:val="24"/>
          <w:szCs w:val="24"/>
          <w:lang w:val="es-ES"/>
        </w:rPr>
        <w:t xml:space="preserve"> contractului</w:t>
      </w:r>
    </w:p>
    <w:p w:rsidR="00405DEC" w:rsidRPr="00481E39" w:rsidRDefault="00405DEC" w:rsidP="00481E39">
      <w:pPr>
        <w:jc w:val="both"/>
        <w:rPr>
          <w:rFonts w:ascii="Times New Roman" w:hAnsi="Times New Roman"/>
        </w:rPr>
      </w:pPr>
      <w:r w:rsidRPr="00481E39">
        <w:rPr>
          <w:rFonts w:ascii="Times New Roman" w:hAnsi="Times New Roman"/>
        </w:rPr>
        <w:t xml:space="preserve">5.1 - Preţul convenit pentru îndeplinirea contractului, respectiv preţul serviciilor prestate, plătibil prestatorului de către achizitor, este de </w:t>
      </w:r>
      <w:r w:rsidR="00DE7670" w:rsidRPr="00481E39">
        <w:rPr>
          <w:rFonts w:ascii="Times New Roman" w:hAnsi="Times New Roman"/>
          <w:b/>
        </w:rPr>
        <w:t>..............................</w:t>
      </w:r>
      <w:r w:rsidRPr="00481E39">
        <w:rPr>
          <w:rFonts w:ascii="Times New Roman" w:hAnsi="Times New Roman"/>
          <w:b/>
        </w:rPr>
        <w:t xml:space="preserve"> lei</w:t>
      </w:r>
      <w:r w:rsidR="001D78AC" w:rsidRPr="00481E39">
        <w:rPr>
          <w:rFonts w:ascii="Times New Roman" w:hAnsi="Times New Roman"/>
          <w:b/>
        </w:rPr>
        <w:t>, la care se adaugă</w:t>
      </w:r>
      <w:r w:rsidR="009D1A91" w:rsidRPr="00481E39">
        <w:rPr>
          <w:rFonts w:ascii="Times New Roman" w:hAnsi="Times New Roman"/>
          <w:b/>
        </w:rPr>
        <w:t xml:space="preserve"> TVA</w:t>
      </w:r>
      <w:r w:rsidR="009D1A91" w:rsidRPr="00481E39">
        <w:rPr>
          <w:rFonts w:ascii="Times New Roman" w:hAnsi="Times New Roman"/>
        </w:rPr>
        <w:t>, defalcat după cum urmează:</w:t>
      </w:r>
    </w:p>
    <w:tbl>
      <w:tblPr>
        <w:tblW w:w="9407" w:type="dxa"/>
        <w:jc w:val="center"/>
        <w:tblInd w:w="495" w:type="dxa"/>
        <w:tblLayout w:type="fixed"/>
        <w:tblCellMar>
          <w:left w:w="0" w:type="dxa"/>
          <w:right w:w="0" w:type="dxa"/>
        </w:tblCellMar>
        <w:tblLook w:val="01E0" w:firstRow="1" w:lastRow="1" w:firstColumn="1" w:lastColumn="1" w:noHBand="0" w:noVBand="0"/>
      </w:tblPr>
      <w:tblGrid>
        <w:gridCol w:w="3170"/>
        <w:gridCol w:w="1985"/>
        <w:gridCol w:w="1701"/>
        <w:gridCol w:w="992"/>
        <w:gridCol w:w="1559"/>
      </w:tblGrid>
      <w:tr w:rsidR="008C4408" w:rsidRPr="00DE6C1C" w:rsidTr="00DE6C1C">
        <w:trPr>
          <w:trHeight w:hRule="exact" w:val="1001"/>
          <w:jc w:val="center"/>
        </w:trPr>
        <w:tc>
          <w:tcPr>
            <w:tcW w:w="3170"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2" w:line="228" w:lineRule="exact"/>
              <w:ind w:right="123" w:firstLine="14"/>
              <w:jc w:val="center"/>
              <w:rPr>
                <w:w w:val="95"/>
                <w:sz w:val="20"/>
                <w:szCs w:val="20"/>
              </w:rPr>
            </w:pPr>
          </w:p>
          <w:p w:rsidR="008C4408" w:rsidRPr="00DE6C1C" w:rsidRDefault="008C4408" w:rsidP="00783230">
            <w:pPr>
              <w:pStyle w:val="TableParagraph"/>
              <w:spacing w:before="2" w:line="228" w:lineRule="exact"/>
              <w:ind w:right="123" w:firstLine="14"/>
              <w:jc w:val="center"/>
              <w:rPr>
                <w:sz w:val="20"/>
                <w:szCs w:val="20"/>
              </w:rPr>
            </w:pPr>
            <w:r w:rsidRPr="00DE6C1C">
              <w:rPr>
                <w:w w:val="95"/>
                <w:sz w:val="20"/>
                <w:szCs w:val="20"/>
              </w:rPr>
              <w:t>Descriere</w:t>
            </w:r>
          </w:p>
        </w:tc>
        <w:tc>
          <w:tcPr>
            <w:tcW w:w="1985"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line="227" w:lineRule="exact"/>
              <w:ind w:left="133"/>
              <w:jc w:val="center"/>
              <w:rPr>
                <w:sz w:val="20"/>
                <w:szCs w:val="20"/>
              </w:rPr>
            </w:pPr>
          </w:p>
          <w:p w:rsidR="008C4408" w:rsidRPr="00DE6C1C" w:rsidRDefault="008C4408" w:rsidP="00783230">
            <w:pPr>
              <w:pStyle w:val="TableParagraph"/>
              <w:spacing w:line="227" w:lineRule="exact"/>
              <w:ind w:left="133"/>
              <w:jc w:val="center"/>
              <w:rPr>
                <w:sz w:val="20"/>
                <w:szCs w:val="20"/>
              </w:rPr>
            </w:pPr>
            <w:r w:rsidRPr="00DE6C1C">
              <w:rPr>
                <w:sz w:val="20"/>
                <w:szCs w:val="20"/>
              </w:rPr>
              <w:t>Cantitate</w:t>
            </w:r>
          </w:p>
        </w:tc>
        <w:tc>
          <w:tcPr>
            <w:tcW w:w="1701"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line="226" w:lineRule="exact"/>
              <w:ind w:left="155" w:right="154"/>
              <w:jc w:val="center"/>
              <w:rPr>
                <w:spacing w:val="-1"/>
                <w:sz w:val="20"/>
                <w:szCs w:val="20"/>
              </w:rPr>
            </w:pPr>
          </w:p>
          <w:p w:rsidR="008C4408" w:rsidRPr="00DE6C1C" w:rsidRDefault="008C4408" w:rsidP="00783230">
            <w:pPr>
              <w:pStyle w:val="TableParagraph"/>
              <w:spacing w:line="226" w:lineRule="exact"/>
              <w:ind w:left="155" w:right="154"/>
              <w:jc w:val="center"/>
              <w:rPr>
                <w:sz w:val="20"/>
                <w:szCs w:val="20"/>
              </w:rPr>
            </w:pPr>
            <w:r w:rsidRPr="00DE6C1C">
              <w:rPr>
                <w:spacing w:val="-1"/>
                <w:sz w:val="20"/>
                <w:szCs w:val="20"/>
              </w:rPr>
              <w:t>Pret</w:t>
            </w:r>
            <w:r w:rsidRPr="00DE6C1C">
              <w:rPr>
                <w:sz w:val="20"/>
                <w:szCs w:val="20"/>
              </w:rPr>
              <w:t xml:space="preserve">unitar, </w:t>
            </w:r>
          </w:p>
          <w:p w:rsidR="008C4408" w:rsidRPr="00DE6C1C" w:rsidRDefault="008C4408" w:rsidP="00783230">
            <w:pPr>
              <w:pStyle w:val="TableParagraph"/>
              <w:ind w:left="155" w:right="150"/>
              <w:jc w:val="center"/>
              <w:rPr>
                <w:sz w:val="20"/>
                <w:szCs w:val="20"/>
              </w:rPr>
            </w:pPr>
            <w:r w:rsidRPr="00DE6C1C">
              <w:rPr>
                <w:sz w:val="20"/>
                <w:szCs w:val="20"/>
              </w:rPr>
              <w:t>leifara</w:t>
            </w:r>
            <w:r w:rsidRPr="00DE6C1C">
              <w:rPr>
                <w:spacing w:val="1"/>
                <w:sz w:val="20"/>
                <w:szCs w:val="20"/>
              </w:rPr>
              <w:t>TVA</w:t>
            </w:r>
          </w:p>
        </w:tc>
        <w:tc>
          <w:tcPr>
            <w:tcW w:w="992"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line="226" w:lineRule="exact"/>
              <w:ind w:left="200"/>
              <w:jc w:val="center"/>
              <w:rPr>
                <w:spacing w:val="-1"/>
                <w:sz w:val="20"/>
                <w:szCs w:val="20"/>
              </w:rPr>
            </w:pPr>
          </w:p>
          <w:p w:rsidR="008C4408" w:rsidRPr="00DE6C1C" w:rsidRDefault="008C4408" w:rsidP="00783230">
            <w:pPr>
              <w:pStyle w:val="TableParagraph"/>
              <w:spacing w:line="226" w:lineRule="exact"/>
              <w:ind w:left="200"/>
              <w:jc w:val="center"/>
              <w:rPr>
                <w:spacing w:val="-1"/>
                <w:sz w:val="20"/>
                <w:szCs w:val="20"/>
              </w:rPr>
            </w:pPr>
            <w:r w:rsidRPr="00DE6C1C">
              <w:rPr>
                <w:spacing w:val="-1"/>
                <w:sz w:val="20"/>
                <w:szCs w:val="20"/>
              </w:rPr>
              <w:t>Numar</w:t>
            </w:r>
          </w:p>
          <w:p w:rsidR="008C4408" w:rsidRPr="00DE6C1C" w:rsidRDefault="008C4408" w:rsidP="00783230">
            <w:pPr>
              <w:pStyle w:val="TableParagraph"/>
              <w:spacing w:line="226" w:lineRule="exact"/>
              <w:ind w:left="200"/>
              <w:jc w:val="center"/>
              <w:rPr>
                <w:spacing w:val="-1"/>
                <w:sz w:val="20"/>
                <w:szCs w:val="20"/>
              </w:rPr>
            </w:pPr>
            <w:r w:rsidRPr="00DE6C1C">
              <w:rPr>
                <w:spacing w:val="-1"/>
                <w:sz w:val="20"/>
                <w:szCs w:val="20"/>
              </w:rPr>
              <w:t>persoane</w:t>
            </w:r>
          </w:p>
        </w:tc>
        <w:tc>
          <w:tcPr>
            <w:tcW w:w="1559"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line="226" w:lineRule="exact"/>
              <w:ind w:left="200"/>
              <w:jc w:val="center"/>
              <w:rPr>
                <w:spacing w:val="-1"/>
                <w:sz w:val="20"/>
                <w:szCs w:val="20"/>
              </w:rPr>
            </w:pPr>
          </w:p>
          <w:p w:rsidR="008C4408" w:rsidRPr="00DE6C1C" w:rsidRDefault="008C4408" w:rsidP="00783230">
            <w:pPr>
              <w:pStyle w:val="TableParagraph"/>
              <w:spacing w:line="226" w:lineRule="exact"/>
              <w:ind w:left="200"/>
              <w:jc w:val="center"/>
              <w:rPr>
                <w:sz w:val="20"/>
                <w:szCs w:val="20"/>
              </w:rPr>
            </w:pPr>
            <w:r w:rsidRPr="00DE6C1C">
              <w:rPr>
                <w:spacing w:val="-1"/>
                <w:sz w:val="20"/>
                <w:szCs w:val="20"/>
              </w:rPr>
              <w:t>Valoare</w:t>
            </w:r>
            <w:r w:rsidR="005D6E05">
              <w:rPr>
                <w:spacing w:val="-1"/>
                <w:sz w:val="20"/>
                <w:szCs w:val="20"/>
              </w:rPr>
              <w:t xml:space="preserve"> </w:t>
            </w:r>
            <w:r w:rsidRPr="00DE6C1C">
              <w:rPr>
                <w:sz w:val="20"/>
                <w:szCs w:val="20"/>
              </w:rPr>
              <w:t>totala,</w:t>
            </w:r>
          </w:p>
          <w:p w:rsidR="008C4408" w:rsidRPr="00DE6C1C" w:rsidRDefault="008C4408" w:rsidP="00783230">
            <w:pPr>
              <w:pStyle w:val="TableParagraph"/>
              <w:ind w:left="371" w:right="248" w:hanging="120"/>
              <w:jc w:val="center"/>
              <w:rPr>
                <w:sz w:val="20"/>
                <w:szCs w:val="20"/>
              </w:rPr>
            </w:pPr>
            <w:r w:rsidRPr="00DE6C1C">
              <w:rPr>
                <w:sz w:val="20"/>
                <w:szCs w:val="20"/>
              </w:rPr>
              <w:t>leifara</w:t>
            </w:r>
            <w:r w:rsidRPr="00DE6C1C">
              <w:rPr>
                <w:spacing w:val="1"/>
                <w:sz w:val="20"/>
                <w:szCs w:val="20"/>
              </w:rPr>
              <w:t>TVA</w:t>
            </w:r>
          </w:p>
        </w:tc>
      </w:tr>
      <w:tr w:rsidR="008C4408" w:rsidRPr="00DE6C1C" w:rsidTr="00DE6C1C">
        <w:trPr>
          <w:trHeight w:hRule="exact" w:val="1147"/>
          <w:jc w:val="center"/>
        </w:trPr>
        <w:tc>
          <w:tcPr>
            <w:tcW w:w="3170"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ind w:left="104" w:right="117"/>
              <w:rPr>
                <w:sz w:val="20"/>
                <w:szCs w:val="20"/>
              </w:rPr>
            </w:pPr>
            <w:r w:rsidRPr="00DE6C1C">
              <w:rPr>
                <w:sz w:val="20"/>
                <w:szCs w:val="20"/>
              </w:rPr>
              <w:t>Servicii de formare profesionala si organizare cursuri</w:t>
            </w:r>
          </w:p>
          <w:p w:rsidR="008C4408" w:rsidRPr="00DE6C1C" w:rsidRDefault="008C4408" w:rsidP="00783230">
            <w:pPr>
              <w:pStyle w:val="TableParagraph"/>
              <w:ind w:left="104" w:right="117"/>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C4408" w:rsidRPr="00DE6C1C" w:rsidRDefault="008C4408" w:rsidP="00783230">
            <w:pPr>
              <w:pStyle w:val="TableParagraph"/>
              <w:ind w:left="217"/>
              <w:jc w:val="center"/>
              <w:rPr>
                <w:spacing w:val="-1"/>
                <w:sz w:val="20"/>
                <w:szCs w:val="20"/>
              </w:rPr>
            </w:pPr>
            <w:r w:rsidRPr="00DE6C1C">
              <w:rPr>
                <w:spacing w:val="-1"/>
                <w:sz w:val="20"/>
                <w:szCs w:val="20"/>
              </w:rPr>
              <w:t>6 grupe</w:t>
            </w:r>
          </w:p>
          <w:p w:rsidR="008C4408" w:rsidRPr="00DE6C1C" w:rsidRDefault="008C4408" w:rsidP="00783230">
            <w:pPr>
              <w:pStyle w:val="TableParagraph"/>
              <w:ind w:left="217"/>
              <w:jc w:val="center"/>
              <w:rPr>
                <w:sz w:val="20"/>
                <w:szCs w:val="20"/>
              </w:rPr>
            </w:pPr>
            <w:r w:rsidRPr="00DE6C1C">
              <w:rPr>
                <w:spacing w:val="-1"/>
                <w:sz w:val="20"/>
                <w:szCs w:val="20"/>
              </w:rPr>
              <w:t xml:space="preserve"> a cate  10 cursanti/grupa</w:t>
            </w:r>
          </w:p>
        </w:tc>
        <w:tc>
          <w:tcPr>
            <w:tcW w:w="1701"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7" w:line="220" w:lineRule="exact"/>
              <w:rPr>
                <w:sz w:val="20"/>
                <w:szCs w:val="20"/>
              </w:rPr>
            </w:pPr>
          </w:p>
          <w:p w:rsidR="008C4408" w:rsidRPr="00DE6C1C" w:rsidRDefault="008C4408" w:rsidP="008C4408">
            <w:pPr>
              <w:pStyle w:val="TableParagraph"/>
              <w:jc w:val="center"/>
              <w:rPr>
                <w:sz w:val="20"/>
                <w:szCs w:val="20"/>
              </w:rPr>
            </w:pPr>
            <w:r w:rsidRPr="00DE6C1C">
              <w:rPr>
                <w:sz w:val="20"/>
                <w:szCs w:val="20"/>
              </w:rPr>
              <w:t>..........</w:t>
            </w:r>
          </w:p>
          <w:p w:rsidR="008C4408" w:rsidRPr="00DE6C1C" w:rsidRDefault="008C4408" w:rsidP="00783230">
            <w:pPr>
              <w:pStyle w:val="TableParagraph"/>
              <w:rPr>
                <w:sz w:val="20"/>
                <w:szCs w:val="20"/>
              </w:rPr>
            </w:pPr>
            <w:r w:rsidRPr="00DE6C1C">
              <w:rPr>
                <w:sz w:val="20"/>
                <w:szCs w:val="20"/>
              </w:rPr>
              <w:t xml:space="preserve">  lei/curs/persoana</w:t>
            </w:r>
          </w:p>
        </w:tc>
        <w:tc>
          <w:tcPr>
            <w:tcW w:w="992"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7" w:line="220" w:lineRule="exact"/>
              <w:jc w:val="center"/>
              <w:rPr>
                <w:sz w:val="20"/>
                <w:szCs w:val="20"/>
              </w:rPr>
            </w:pPr>
          </w:p>
          <w:p w:rsidR="008C4408" w:rsidRPr="00DE6C1C" w:rsidRDefault="008C4408" w:rsidP="00783230">
            <w:pPr>
              <w:pStyle w:val="TableParagraph"/>
              <w:spacing w:before="7" w:line="220" w:lineRule="exact"/>
              <w:jc w:val="center"/>
              <w:rPr>
                <w:sz w:val="20"/>
                <w:szCs w:val="20"/>
              </w:rPr>
            </w:pPr>
            <w:r w:rsidRPr="00DE6C1C">
              <w:rPr>
                <w:sz w:val="20"/>
                <w:szCs w:val="20"/>
              </w:rPr>
              <w:t>60</w:t>
            </w:r>
          </w:p>
        </w:tc>
        <w:tc>
          <w:tcPr>
            <w:tcW w:w="1559"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7" w:line="220" w:lineRule="exact"/>
              <w:rPr>
                <w:sz w:val="20"/>
                <w:szCs w:val="20"/>
              </w:rPr>
            </w:pPr>
          </w:p>
          <w:p w:rsidR="008C4408" w:rsidRPr="00DE6C1C" w:rsidRDefault="008C4408" w:rsidP="00783230">
            <w:pPr>
              <w:pStyle w:val="TableParagraph"/>
              <w:jc w:val="center"/>
              <w:rPr>
                <w:sz w:val="20"/>
                <w:szCs w:val="20"/>
              </w:rPr>
            </w:pPr>
            <w:r w:rsidRPr="00DE6C1C">
              <w:rPr>
                <w:spacing w:val="-1"/>
                <w:sz w:val="20"/>
                <w:szCs w:val="20"/>
              </w:rPr>
              <w:t>.......</w:t>
            </w:r>
          </w:p>
        </w:tc>
      </w:tr>
      <w:tr w:rsidR="008C4408" w:rsidRPr="00DE6C1C" w:rsidTr="00DE6C1C">
        <w:trPr>
          <w:trHeight w:hRule="exact" w:val="919"/>
          <w:jc w:val="center"/>
        </w:trPr>
        <w:tc>
          <w:tcPr>
            <w:tcW w:w="3170"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ind w:left="104" w:right="117"/>
              <w:rPr>
                <w:sz w:val="20"/>
                <w:szCs w:val="20"/>
              </w:rPr>
            </w:pPr>
            <w:r w:rsidRPr="00DE6C1C">
              <w:rPr>
                <w:sz w:val="20"/>
                <w:szCs w:val="20"/>
              </w:rPr>
              <w:t>Servicii de cazare si masa</w:t>
            </w:r>
          </w:p>
          <w:p w:rsidR="008C4408" w:rsidRPr="00DE6C1C" w:rsidRDefault="008C4408" w:rsidP="00783230">
            <w:pPr>
              <w:pStyle w:val="TableParagraph"/>
              <w:ind w:left="104" w:right="117"/>
              <w:rPr>
                <w:sz w:val="20"/>
                <w:szCs w:val="20"/>
              </w:rPr>
            </w:pPr>
          </w:p>
          <w:p w:rsidR="008C4408" w:rsidRPr="00DE6C1C" w:rsidRDefault="008C4408" w:rsidP="00783230">
            <w:pPr>
              <w:pStyle w:val="TableParagraph"/>
              <w:ind w:left="104" w:right="117"/>
              <w:rPr>
                <w:sz w:val="20"/>
                <w:szCs w:val="20"/>
              </w:rPr>
            </w:pPr>
          </w:p>
          <w:p w:rsidR="008C4408" w:rsidRPr="00DE6C1C" w:rsidRDefault="008C4408" w:rsidP="00783230">
            <w:pPr>
              <w:pStyle w:val="TableParagraph"/>
              <w:ind w:left="104" w:right="117"/>
              <w:rPr>
                <w:sz w:val="20"/>
                <w:szCs w:val="20"/>
              </w:rPr>
            </w:pPr>
          </w:p>
          <w:p w:rsidR="008C4408" w:rsidRPr="00DE6C1C" w:rsidRDefault="008C4408" w:rsidP="00783230">
            <w:pPr>
              <w:pStyle w:val="TableParagraph"/>
              <w:ind w:left="104" w:right="117"/>
              <w:rPr>
                <w:sz w:val="20"/>
                <w:szCs w:val="20"/>
              </w:rPr>
            </w:pPr>
          </w:p>
          <w:p w:rsidR="008C4408" w:rsidRPr="00DE6C1C" w:rsidRDefault="008C4408" w:rsidP="00783230">
            <w:pPr>
              <w:pStyle w:val="TableParagraph"/>
              <w:ind w:left="104" w:right="117"/>
              <w:rPr>
                <w:sz w:val="20"/>
                <w:szCs w:val="20"/>
              </w:rPr>
            </w:pPr>
          </w:p>
          <w:p w:rsidR="008C4408" w:rsidRPr="00DE6C1C" w:rsidRDefault="008C4408" w:rsidP="00783230">
            <w:pPr>
              <w:pStyle w:val="TableParagraph"/>
              <w:ind w:left="104" w:right="117"/>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C4408" w:rsidRPr="00DE6C1C" w:rsidRDefault="008C4408" w:rsidP="00783230">
            <w:pPr>
              <w:pStyle w:val="TableParagraph"/>
              <w:spacing w:before="7" w:line="220" w:lineRule="exact"/>
              <w:jc w:val="center"/>
              <w:rPr>
                <w:sz w:val="20"/>
                <w:szCs w:val="20"/>
              </w:rPr>
            </w:pPr>
          </w:p>
          <w:p w:rsidR="008C4408" w:rsidRPr="00DE6C1C" w:rsidRDefault="008C4408" w:rsidP="00783230">
            <w:pPr>
              <w:pStyle w:val="TableParagraph"/>
              <w:spacing w:before="7" w:line="220" w:lineRule="exact"/>
              <w:jc w:val="center"/>
              <w:rPr>
                <w:sz w:val="20"/>
                <w:szCs w:val="20"/>
              </w:rPr>
            </w:pPr>
            <w:r w:rsidRPr="00DE6C1C">
              <w:rPr>
                <w:sz w:val="20"/>
                <w:szCs w:val="20"/>
              </w:rPr>
              <w:t>5 zile</w:t>
            </w:r>
          </w:p>
        </w:tc>
        <w:tc>
          <w:tcPr>
            <w:tcW w:w="1701"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7" w:line="220" w:lineRule="exact"/>
              <w:jc w:val="center"/>
              <w:rPr>
                <w:sz w:val="20"/>
                <w:szCs w:val="20"/>
              </w:rPr>
            </w:pPr>
          </w:p>
          <w:p w:rsidR="008C4408" w:rsidRPr="00DE6C1C" w:rsidRDefault="008C4408" w:rsidP="00783230">
            <w:pPr>
              <w:pStyle w:val="TableParagraph"/>
              <w:spacing w:before="7" w:line="220" w:lineRule="exact"/>
              <w:jc w:val="center"/>
              <w:rPr>
                <w:sz w:val="20"/>
                <w:szCs w:val="20"/>
              </w:rPr>
            </w:pPr>
            <w:r w:rsidRPr="00DE6C1C">
              <w:rPr>
                <w:sz w:val="20"/>
                <w:szCs w:val="20"/>
              </w:rPr>
              <w:t>.............</w:t>
            </w:r>
          </w:p>
          <w:p w:rsidR="008C4408" w:rsidRPr="00DE6C1C" w:rsidRDefault="008C4408" w:rsidP="00783230">
            <w:pPr>
              <w:pStyle w:val="TableParagraph"/>
              <w:spacing w:before="7" w:line="220" w:lineRule="exact"/>
              <w:jc w:val="center"/>
              <w:rPr>
                <w:sz w:val="20"/>
                <w:szCs w:val="20"/>
              </w:rPr>
            </w:pPr>
            <w:r w:rsidRPr="00DE6C1C">
              <w:rPr>
                <w:sz w:val="20"/>
                <w:szCs w:val="20"/>
              </w:rPr>
              <w:t>lei/zi/persoana</w:t>
            </w:r>
          </w:p>
          <w:p w:rsidR="008C4408" w:rsidRPr="00DE6C1C" w:rsidRDefault="008C4408" w:rsidP="00783230">
            <w:pPr>
              <w:pStyle w:val="TableParagraph"/>
              <w:spacing w:before="7" w:line="220" w:lineRule="exac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C4408" w:rsidRPr="00DF592D" w:rsidRDefault="008C4408" w:rsidP="00783230">
            <w:pPr>
              <w:pStyle w:val="TableParagraph"/>
              <w:spacing w:before="7" w:line="220" w:lineRule="exact"/>
              <w:jc w:val="center"/>
              <w:rPr>
                <w:sz w:val="20"/>
                <w:szCs w:val="20"/>
              </w:rPr>
            </w:pPr>
          </w:p>
          <w:p w:rsidR="008C4408" w:rsidRPr="00DF592D" w:rsidRDefault="008C4408" w:rsidP="00783230">
            <w:pPr>
              <w:pStyle w:val="TableParagraph"/>
              <w:spacing w:before="7" w:line="220" w:lineRule="exact"/>
              <w:jc w:val="center"/>
              <w:rPr>
                <w:sz w:val="20"/>
                <w:szCs w:val="20"/>
              </w:rPr>
            </w:pPr>
            <w:r w:rsidRPr="00DF592D">
              <w:rPr>
                <w:sz w:val="20"/>
                <w:szCs w:val="20"/>
              </w:rPr>
              <w:t>60</w:t>
            </w:r>
          </w:p>
        </w:tc>
        <w:tc>
          <w:tcPr>
            <w:tcW w:w="1559"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7" w:line="220" w:lineRule="exact"/>
              <w:rPr>
                <w:sz w:val="20"/>
                <w:szCs w:val="20"/>
              </w:rPr>
            </w:pPr>
          </w:p>
          <w:p w:rsidR="008C4408" w:rsidRPr="00DE6C1C" w:rsidRDefault="008C4408" w:rsidP="008C4408">
            <w:pPr>
              <w:pStyle w:val="TableParagraph"/>
              <w:spacing w:before="7" w:line="220" w:lineRule="exact"/>
              <w:jc w:val="center"/>
              <w:rPr>
                <w:sz w:val="20"/>
                <w:szCs w:val="20"/>
              </w:rPr>
            </w:pPr>
            <w:r w:rsidRPr="00DE6C1C">
              <w:rPr>
                <w:sz w:val="20"/>
                <w:szCs w:val="20"/>
              </w:rPr>
              <w:t>............</w:t>
            </w:r>
          </w:p>
          <w:p w:rsidR="008C4408" w:rsidRPr="00DE6C1C" w:rsidRDefault="008C4408" w:rsidP="00783230">
            <w:pPr>
              <w:jc w:val="center"/>
              <w:rPr>
                <w:rFonts w:ascii="Times New Roman" w:hAnsi="Times New Roman" w:cs="Times New Roman"/>
              </w:rPr>
            </w:pPr>
          </w:p>
        </w:tc>
      </w:tr>
      <w:tr w:rsidR="008C4408" w:rsidRPr="00DE6C1C" w:rsidTr="00DE6C1C">
        <w:trPr>
          <w:trHeight w:hRule="exact" w:val="1063"/>
          <w:jc w:val="center"/>
        </w:trPr>
        <w:tc>
          <w:tcPr>
            <w:tcW w:w="3170" w:type="dxa"/>
            <w:tcBorders>
              <w:top w:val="single" w:sz="4" w:space="0" w:color="000000"/>
              <w:left w:val="single" w:sz="4" w:space="0" w:color="000000"/>
              <w:bottom w:val="single" w:sz="4" w:space="0" w:color="auto"/>
              <w:right w:val="single" w:sz="4" w:space="0" w:color="000000"/>
            </w:tcBorders>
          </w:tcPr>
          <w:p w:rsidR="008C4408" w:rsidRPr="00DE6C1C" w:rsidRDefault="008C4408" w:rsidP="00783230">
            <w:pPr>
              <w:pStyle w:val="TableParagraph"/>
              <w:ind w:left="104" w:right="117"/>
              <w:rPr>
                <w:sz w:val="20"/>
                <w:szCs w:val="20"/>
              </w:rPr>
            </w:pPr>
            <w:r w:rsidRPr="00DE6C1C">
              <w:rPr>
                <w:sz w:val="20"/>
                <w:szCs w:val="20"/>
              </w:rPr>
              <w:t>Transport dus-intors</w:t>
            </w:r>
          </w:p>
          <w:p w:rsidR="008C4408" w:rsidRPr="00DE6C1C" w:rsidRDefault="008C4408" w:rsidP="00783230">
            <w:pPr>
              <w:pStyle w:val="TableParagraph"/>
              <w:ind w:left="104" w:right="117"/>
              <w:rPr>
                <w:sz w:val="20"/>
                <w:szCs w:val="20"/>
              </w:rPr>
            </w:pPr>
          </w:p>
        </w:tc>
        <w:tc>
          <w:tcPr>
            <w:tcW w:w="1985" w:type="dxa"/>
            <w:tcBorders>
              <w:top w:val="single" w:sz="4" w:space="0" w:color="000000"/>
              <w:left w:val="single" w:sz="4" w:space="0" w:color="000000"/>
              <w:bottom w:val="single" w:sz="4" w:space="0" w:color="auto"/>
              <w:right w:val="single" w:sz="4" w:space="0" w:color="000000"/>
            </w:tcBorders>
            <w:vAlign w:val="center"/>
          </w:tcPr>
          <w:p w:rsidR="008C4408" w:rsidRPr="00DE6C1C" w:rsidRDefault="008C4408" w:rsidP="00783230">
            <w:pPr>
              <w:pStyle w:val="TableParagraph"/>
              <w:ind w:left="217"/>
              <w:jc w:val="center"/>
              <w:rPr>
                <w:spacing w:val="-1"/>
                <w:sz w:val="20"/>
                <w:szCs w:val="20"/>
              </w:rPr>
            </w:pPr>
            <w:r w:rsidRPr="00DE6C1C">
              <w:rPr>
                <w:spacing w:val="-1"/>
                <w:sz w:val="20"/>
                <w:szCs w:val="20"/>
              </w:rPr>
              <w:t>6 grupe</w:t>
            </w:r>
            <w:r w:rsidRPr="00DE6C1C">
              <w:rPr>
                <w:spacing w:val="-1"/>
                <w:sz w:val="20"/>
                <w:szCs w:val="20"/>
              </w:rPr>
              <w:br/>
              <w:t xml:space="preserve"> a cate  10 persoane/grupa</w:t>
            </w:r>
          </w:p>
        </w:tc>
        <w:tc>
          <w:tcPr>
            <w:tcW w:w="1701" w:type="dxa"/>
            <w:tcBorders>
              <w:top w:val="single" w:sz="4" w:space="0" w:color="000000"/>
              <w:left w:val="single" w:sz="4" w:space="0" w:color="000000"/>
              <w:bottom w:val="single" w:sz="4" w:space="0" w:color="auto"/>
              <w:right w:val="single" w:sz="4" w:space="0" w:color="000000"/>
            </w:tcBorders>
          </w:tcPr>
          <w:p w:rsidR="008C4408" w:rsidRPr="00DE6C1C" w:rsidRDefault="008C4408" w:rsidP="00783230">
            <w:pPr>
              <w:pStyle w:val="TableParagraph"/>
              <w:spacing w:before="7" w:line="220" w:lineRule="exact"/>
              <w:rPr>
                <w:sz w:val="20"/>
                <w:szCs w:val="20"/>
              </w:rPr>
            </w:pPr>
          </w:p>
          <w:p w:rsidR="008C4408" w:rsidRPr="00DE6C1C" w:rsidRDefault="008C4408" w:rsidP="00783230">
            <w:pPr>
              <w:pStyle w:val="TableParagraph"/>
              <w:spacing w:before="7" w:line="220" w:lineRule="exact"/>
              <w:jc w:val="center"/>
              <w:rPr>
                <w:sz w:val="20"/>
                <w:szCs w:val="20"/>
              </w:rPr>
            </w:pPr>
            <w:r w:rsidRPr="00DE6C1C">
              <w:rPr>
                <w:sz w:val="20"/>
                <w:szCs w:val="20"/>
              </w:rPr>
              <w:t>...........        lei/persoana</w:t>
            </w:r>
          </w:p>
        </w:tc>
        <w:tc>
          <w:tcPr>
            <w:tcW w:w="992" w:type="dxa"/>
            <w:tcBorders>
              <w:top w:val="single" w:sz="4" w:space="0" w:color="000000"/>
              <w:left w:val="single" w:sz="4" w:space="0" w:color="000000"/>
              <w:bottom w:val="single" w:sz="4" w:space="0" w:color="auto"/>
              <w:right w:val="single" w:sz="4" w:space="0" w:color="000000"/>
            </w:tcBorders>
          </w:tcPr>
          <w:p w:rsidR="008C4408" w:rsidRPr="00DF592D" w:rsidRDefault="008C4408" w:rsidP="00783230">
            <w:pPr>
              <w:pStyle w:val="TableParagraph"/>
              <w:spacing w:before="7" w:line="220" w:lineRule="exact"/>
              <w:jc w:val="center"/>
              <w:rPr>
                <w:sz w:val="20"/>
                <w:szCs w:val="20"/>
              </w:rPr>
            </w:pPr>
          </w:p>
          <w:p w:rsidR="008C4408" w:rsidRPr="00DF592D" w:rsidRDefault="008C4408" w:rsidP="00783230">
            <w:pPr>
              <w:pStyle w:val="TableParagraph"/>
              <w:spacing w:before="7" w:line="220" w:lineRule="exact"/>
              <w:jc w:val="center"/>
              <w:rPr>
                <w:sz w:val="20"/>
                <w:szCs w:val="20"/>
              </w:rPr>
            </w:pPr>
            <w:r w:rsidRPr="00DF592D">
              <w:rPr>
                <w:sz w:val="20"/>
                <w:szCs w:val="20"/>
              </w:rPr>
              <w:t>60</w:t>
            </w:r>
          </w:p>
        </w:tc>
        <w:tc>
          <w:tcPr>
            <w:tcW w:w="1559" w:type="dxa"/>
            <w:tcBorders>
              <w:top w:val="single" w:sz="4" w:space="0" w:color="000000"/>
              <w:left w:val="single" w:sz="4" w:space="0" w:color="000000"/>
              <w:bottom w:val="single" w:sz="4" w:space="0" w:color="000000"/>
              <w:right w:val="single" w:sz="4" w:space="0" w:color="000000"/>
            </w:tcBorders>
          </w:tcPr>
          <w:p w:rsidR="008C4408" w:rsidRPr="00DE6C1C" w:rsidRDefault="008C4408" w:rsidP="00783230">
            <w:pPr>
              <w:pStyle w:val="TableParagraph"/>
              <w:spacing w:before="7" w:line="220" w:lineRule="exact"/>
              <w:rPr>
                <w:sz w:val="20"/>
                <w:szCs w:val="20"/>
              </w:rPr>
            </w:pPr>
          </w:p>
          <w:p w:rsidR="008C4408" w:rsidRPr="00DE6C1C" w:rsidRDefault="008C4408" w:rsidP="008C4408">
            <w:pPr>
              <w:pStyle w:val="TableParagraph"/>
              <w:spacing w:before="7" w:line="220" w:lineRule="exact"/>
              <w:jc w:val="center"/>
              <w:rPr>
                <w:sz w:val="20"/>
                <w:szCs w:val="20"/>
              </w:rPr>
            </w:pPr>
            <w:r w:rsidRPr="00DE6C1C">
              <w:rPr>
                <w:sz w:val="20"/>
                <w:szCs w:val="20"/>
              </w:rPr>
              <w:t>............</w:t>
            </w:r>
          </w:p>
        </w:tc>
      </w:tr>
      <w:tr w:rsidR="008C4408" w:rsidRPr="00DE6C1C" w:rsidTr="00DE6C1C">
        <w:trPr>
          <w:trHeight w:hRule="exact" w:val="994"/>
          <w:jc w:val="center"/>
        </w:trPr>
        <w:tc>
          <w:tcPr>
            <w:tcW w:w="6856" w:type="dxa"/>
            <w:gridSpan w:val="3"/>
            <w:tcBorders>
              <w:top w:val="single" w:sz="4" w:space="0" w:color="auto"/>
              <w:left w:val="single" w:sz="4" w:space="0" w:color="auto"/>
              <w:bottom w:val="single" w:sz="4" w:space="0" w:color="auto"/>
            </w:tcBorders>
          </w:tcPr>
          <w:p w:rsidR="008C4408" w:rsidRPr="00DE6C1C" w:rsidRDefault="008C4408" w:rsidP="00783230">
            <w:pPr>
              <w:pStyle w:val="TableParagraph"/>
              <w:spacing w:before="34"/>
              <w:ind w:left="500"/>
              <w:rPr>
                <w:sz w:val="20"/>
                <w:szCs w:val="20"/>
              </w:rPr>
            </w:pPr>
          </w:p>
          <w:p w:rsidR="008C4408" w:rsidRPr="00DE6C1C" w:rsidRDefault="008C4408" w:rsidP="00783230">
            <w:pPr>
              <w:pStyle w:val="TableParagraph"/>
              <w:spacing w:before="34"/>
              <w:ind w:left="500"/>
              <w:rPr>
                <w:sz w:val="20"/>
                <w:szCs w:val="20"/>
              </w:rPr>
            </w:pPr>
          </w:p>
          <w:p w:rsidR="008C4408" w:rsidRPr="00DE6C1C" w:rsidRDefault="008C4408" w:rsidP="00783230">
            <w:pPr>
              <w:pStyle w:val="TableParagraph"/>
              <w:spacing w:before="34"/>
              <w:ind w:left="500"/>
              <w:rPr>
                <w:spacing w:val="1"/>
                <w:sz w:val="20"/>
                <w:szCs w:val="20"/>
              </w:rPr>
            </w:pPr>
            <w:r w:rsidRPr="00DE6C1C">
              <w:rPr>
                <w:sz w:val="20"/>
                <w:szCs w:val="20"/>
              </w:rPr>
              <w:t>Total-Leifara</w:t>
            </w:r>
            <w:r w:rsidRPr="00DE6C1C">
              <w:rPr>
                <w:spacing w:val="1"/>
                <w:sz w:val="20"/>
                <w:szCs w:val="20"/>
              </w:rPr>
              <w:t>TVA</w:t>
            </w:r>
          </w:p>
          <w:p w:rsidR="008C4408" w:rsidRPr="00DE6C1C" w:rsidRDefault="008C4408" w:rsidP="00783230">
            <w:pPr>
              <w:pStyle w:val="TableParagraph"/>
              <w:spacing w:before="34"/>
              <w:ind w:left="500"/>
              <w:rPr>
                <w:spacing w:val="1"/>
                <w:sz w:val="20"/>
                <w:szCs w:val="20"/>
              </w:rPr>
            </w:pPr>
          </w:p>
          <w:p w:rsidR="008C4408" w:rsidRPr="00DE6C1C" w:rsidRDefault="008C4408" w:rsidP="00783230">
            <w:pPr>
              <w:pStyle w:val="TableParagraph"/>
              <w:spacing w:before="34"/>
              <w:ind w:left="500"/>
              <w:rPr>
                <w:spacing w:val="1"/>
                <w:sz w:val="20"/>
                <w:szCs w:val="20"/>
              </w:rPr>
            </w:pPr>
          </w:p>
          <w:p w:rsidR="008C4408" w:rsidRPr="00DE6C1C" w:rsidRDefault="008C4408" w:rsidP="00783230">
            <w:pPr>
              <w:pStyle w:val="TableParagraph"/>
              <w:spacing w:before="34"/>
              <w:ind w:left="500"/>
              <w:rPr>
                <w:spacing w:val="1"/>
                <w:sz w:val="20"/>
                <w:szCs w:val="20"/>
              </w:rPr>
            </w:pPr>
          </w:p>
          <w:p w:rsidR="008C4408" w:rsidRPr="00DE6C1C" w:rsidRDefault="008C4408" w:rsidP="00783230">
            <w:pPr>
              <w:pStyle w:val="TableParagraph"/>
              <w:spacing w:before="34"/>
              <w:ind w:left="500"/>
              <w:rPr>
                <w:sz w:val="20"/>
                <w:szCs w:val="20"/>
              </w:rPr>
            </w:pPr>
          </w:p>
        </w:tc>
        <w:tc>
          <w:tcPr>
            <w:tcW w:w="992" w:type="dxa"/>
            <w:tcBorders>
              <w:top w:val="single" w:sz="4" w:space="0" w:color="auto"/>
              <w:bottom w:val="single" w:sz="4" w:space="0" w:color="auto"/>
              <w:right w:val="single" w:sz="4" w:space="0" w:color="auto"/>
            </w:tcBorders>
          </w:tcPr>
          <w:p w:rsidR="008C4408" w:rsidRPr="00DE6C1C" w:rsidRDefault="008C4408" w:rsidP="00783230">
            <w:pPr>
              <w:jc w:val="center"/>
              <w:rPr>
                <w:rFonts w:ascii="Times New Roman" w:hAnsi="Times New Roman" w:cs="Times New Roman"/>
              </w:rPr>
            </w:pPr>
          </w:p>
          <w:p w:rsidR="008C4408" w:rsidRPr="00DE6C1C" w:rsidRDefault="008C4408" w:rsidP="00783230">
            <w:pPr>
              <w:jc w:val="center"/>
              <w:rPr>
                <w:rFonts w:ascii="Times New Roman" w:hAnsi="Times New Roman" w:cs="Times New Roman"/>
              </w:rPr>
            </w:pPr>
          </w:p>
          <w:p w:rsidR="008C4408" w:rsidRPr="00DE6C1C" w:rsidRDefault="008C4408" w:rsidP="0078323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C4408" w:rsidRPr="00DE6C1C" w:rsidRDefault="008C4408" w:rsidP="00783230">
            <w:pPr>
              <w:jc w:val="center"/>
              <w:rPr>
                <w:rFonts w:ascii="Times New Roman" w:hAnsi="Times New Roman" w:cs="Times New Roman"/>
                <w:spacing w:val="-1"/>
              </w:rPr>
            </w:pPr>
          </w:p>
          <w:p w:rsidR="008C4408" w:rsidRPr="00DE6C1C" w:rsidRDefault="008C4408" w:rsidP="00783230">
            <w:pPr>
              <w:jc w:val="center"/>
              <w:rPr>
                <w:rFonts w:ascii="Times New Roman" w:hAnsi="Times New Roman" w:cs="Times New Roman"/>
                <w:spacing w:val="-1"/>
              </w:rPr>
            </w:pPr>
            <w:r w:rsidRPr="00DE6C1C">
              <w:rPr>
                <w:rFonts w:ascii="Times New Roman" w:hAnsi="Times New Roman" w:cs="Times New Roman"/>
                <w:spacing w:val="-1"/>
              </w:rPr>
              <w:t>.................</w:t>
            </w:r>
          </w:p>
          <w:p w:rsidR="008C4408" w:rsidRPr="00DE6C1C" w:rsidRDefault="008C4408" w:rsidP="00783230">
            <w:pPr>
              <w:jc w:val="center"/>
              <w:rPr>
                <w:rFonts w:ascii="Times New Roman" w:hAnsi="Times New Roman" w:cs="Times New Roman"/>
                <w:spacing w:val="-1"/>
              </w:rPr>
            </w:pPr>
          </w:p>
          <w:p w:rsidR="008C4408" w:rsidRPr="00DE6C1C" w:rsidRDefault="008C4408" w:rsidP="00783230">
            <w:pPr>
              <w:jc w:val="center"/>
              <w:rPr>
                <w:rFonts w:ascii="Times New Roman" w:hAnsi="Times New Roman" w:cs="Times New Roman"/>
                <w:spacing w:val="-1"/>
              </w:rPr>
            </w:pPr>
          </w:p>
          <w:p w:rsidR="008C4408" w:rsidRPr="00DE6C1C" w:rsidRDefault="008C4408" w:rsidP="00783230">
            <w:pPr>
              <w:jc w:val="center"/>
              <w:rPr>
                <w:rFonts w:ascii="Times New Roman" w:hAnsi="Times New Roman" w:cs="Times New Roman"/>
                <w:spacing w:val="-1"/>
              </w:rPr>
            </w:pPr>
          </w:p>
          <w:p w:rsidR="008C4408" w:rsidRPr="00DE6C1C" w:rsidRDefault="008C4408" w:rsidP="00783230">
            <w:pPr>
              <w:jc w:val="center"/>
              <w:rPr>
                <w:rFonts w:ascii="Times New Roman" w:hAnsi="Times New Roman" w:cs="Times New Roman"/>
              </w:rPr>
            </w:pPr>
          </w:p>
        </w:tc>
      </w:tr>
    </w:tbl>
    <w:p w:rsidR="008C4408" w:rsidRDefault="008C4408" w:rsidP="00DE25FB">
      <w:pPr>
        <w:ind w:right="-289"/>
        <w:jc w:val="both"/>
        <w:rPr>
          <w:rFonts w:ascii="Times New Roman" w:hAnsi="Times New Roman" w:cs="Times New Roman"/>
          <w:b/>
          <w:bCs/>
          <w:i/>
          <w:iCs/>
        </w:rPr>
      </w:pPr>
    </w:p>
    <w:p w:rsidR="00474909" w:rsidRDefault="00286F90" w:rsidP="00474909">
      <w:pPr>
        <w:pStyle w:val="Listparagraf"/>
        <w:ind w:left="0"/>
        <w:jc w:val="both"/>
        <w:rPr>
          <w:rFonts w:ascii="Times New Roman" w:hAnsi="Times New Roman"/>
        </w:rPr>
      </w:pPr>
      <w:r w:rsidRPr="009B74A8">
        <w:rPr>
          <w:rFonts w:ascii="Times New Roman" w:hAnsi="Times New Roman"/>
        </w:rPr>
        <w:t>5</w:t>
      </w:r>
      <w:r w:rsidR="00474909" w:rsidRPr="009B74A8">
        <w:rPr>
          <w:rFonts w:ascii="Times New Roman" w:hAnsi="Times New Roman"/>
        </w:rPr>
        <w:t>.</w:t>
      </w:r>
      <w:r w:rsidRPr="009B74A8">
        <w:rPr>
          <w:rFonts w:ascii="Times New Roman" w:hAnsi="Times New Roman"/>
        </w:rPr>
        <w:t>2</w:t>
      </w:r>
      <w:r w:rsidR="00474909" w:rsidRPr="009B74A8">
        <w:rPr>
          <w:rFonts w:ascii="Times New Roman" w:hAnsi="Times New Roman"/>
        </w:rPr>
        <w:t>.</w:t>
      </w:r>
      <w:r w:rsidRPr="009B74A8">
        <w:rPr>
          <w:rFonts w:ascii="Times New Roman" w:hAnsi="Times New Roman"/>
        </w:rPr>
        <w:t xml:space="preserve"> -</w:t>
      </w:r>
      <w:r w:rsidR="00474909" w:rsidRPr="009B74A8">
        <w:rPr>
          <w:rFonts w:ascii="Times New Roman" w:hAnsi="Times New Roman"/>
        </w:rPr>
        <w:t xml:space="preserve"> Plata preţului se va face, defalcat, în tranşe, a căror valoare se stabileşte în funcţie de </w:t>
      </w:r>
      <w:r w:rsidRPr="009B74A8">
        <w:rPr>
          <w:rFonts w:ascii="Times New Roman" w:hAnsi="Times New Roman"/>
        </w:rPr>
        <w:t xml:space="preserve">serviciile </w:t>
      </w:r>
      <w:r w:rsidRPr="005728CD">
        <w:rPr>
          <w:rFonts w:ascii="Times New Roman" w:hAnsi="Times New Roman"/>
        </w:rPr>
        <w:t>prestate</w:t>
      </w:r>
      <w:r w:rsidR="00474909" w:rsidRPr="005728CD">
        <w:rPr>
          <w:rFonts w:ascii="Times New Roman" w:hAnsi="Times New Roman"/>
        </w:rPr>
        <w:t xml:space="preserve"> prin raportare la </w:t>
      </w:r>
      <w:r w:rsidR="009C6D7E" w:rsidRPr="005728CD">
        <w:rPr>
          <w:rFonts w:ascii="Times New Roman" w:hAnsi="Times New Roman"/>
        </w:rPr>
        <w:t>activitățile prevăzute în</w:t>
      </w:r>
      <w:r w:rsidR="00474909" w:rsidRPr="005728CD">
        <w:rPr>
          <w:rFonts w:ascii="Times New Roman" w:hAnsi="Times New Roman"/>
        </w:rPr>
        <w:t xml:space="preserve"> prezentul contract.</w:t>
      </w:r>
    </w:p>
    <w:p w:rsidR="00F71C95" w:rsidRPr="005728CD" w:rsidRDefault="00F71C95" w:rsidP="00474909">
      <w:pPr>
        <w:pStyle w:val="Listparagraf"/>
        <w:ind w:left="0"/>
        <w:jc w:val="both"/>
        <w:rPr>
          <w:rFonts w:ascii="Times New Roman" w:hAnsi="Times New Roman"/>
        </w:rPr>
      </w:pPr>
    </w:p>
    <w:p w:rsidR="00474909" w:rsidRDefault="00474909" w:rsidP="005E66F2">
      <w:pPr>
        <w:pStyle w:val="Listparagraf"/>
        <w:ind w:left="0"/>
        <w:jc w:val="both"/>
        <w:rPr>
          <w:b/>
          <w:bCs/>
          <w:color w:val="FF0000"/>
          <w:lang w:val="es-ES"/>
        </w:rPr>
      </w:pPr>
    </w:p>
    <w:p w:rsidR="00405DEC" w:rsidRPr="00AC2296" w:rsidRDefault="00405DEC" w:rsidP="004262B1">
      <w:pPr>
        <w:pStyle w:val="DefaultText2"/>
        <w:jc w:val="both"/>
        <w:rPr>
          <w:b/>
          <w:bCs/>
          <w:i/>
          <w:iCs/>
          <w:lang w:val="es-ES"/>
        </w:rPr>
      </w:pPr>
      <w:r w:rsidRPr="00AC2296">
        <w:rPr>
          <w:b/>
          <w:bCs/>
          <w:i/>
          <w:lang w:val="es-ES"/>
        </w:rPr>
        <w:t xml:space="preserve">6. </w:t>
      </w:r>
      <w:r w:rsidRPr="00AC2296">
        <w:rPr>
          <w:b/>
          <w:bCs/>
          <w:i/>
          <w:iCs/>
          <w:lang w:val="es-ES"/>
        </w:rPr>
        <w:t>Durata contractului</w:t>
      </w:r>
    </w:p>
    <w:p w:rsidR="00C70061" w:rsidRDefault="00405DEC" w:rsidP="00C70061">
      <w:pPr>
        <w:pStyle w:val="DefaultText"/>
        <w:jc w:val="both"/>
        <w:rPr>
          <w:rFonts w:ascii="Times New Roman" w:hAnsi="Times New Roman"/>
          <w:sz w:val="24"/>
          <w:szCs w:val="24"/>
          <w:lang w:val="it-IT"/>
        </w:rPr>
      </w:pPr>
      <w:r w:rsidRPr="00C70061">
        <w:rPr>
          <w:rFonts w:ascii="Times New Roman" w:hAnsi="Times New Roman"/>
          <w:sz w:val="24"/>
          <w:szCs w:val="24"/>
          <w:lang w:val="it-IT"/>
        </w:rPr>
        <w:t>6.1 -</w:t>
      </w:r>
      <w:r w:rsidR="00C70061" w:rsidRPr="00C70061">
        <w:rPr>
          <w:rFonts w:ascii="Times New Roman" w:hAnsi="Times New Roman"/>
          <w:sz w:val="24"/>
          <w:szCs w:val="24"/>
          <w:lang w:val="it-IT"/>
        </w:rPr>
        <w:t xml:space="preserve"> </w:t>
      </w:r>
      <w:r w:rsidRPr="00C70061">
        <w:rPr>
          <w:rFonts w:ascii="Times New Roman" w:hAnsi="Times New Roman"/>
          <w:sz w:val="24"/>
          <w:szCs w:val="24"/>
          <w:lang w:val="it-IT"/>
        </w:rPr>
        <w:t xml:space="preserve">Durata prezentului contract este </w:t>
      </w:r>
      <w:r w:rsidR="00C70061" w:rsidRPr="00C70061">
        <w:rPr>
          <w:rFonts w:ascii="Times New Roman" w:hAnsi="Times New Roman"/>
          <w:sz w:val="24"/>
          <w:szCs w:val="24"/>
          <w:lang w:val="it-IT"/>
        </w:rPr>
        <w:t>de</w:t>
      </w:r>
      <w:r w:rsidR="00933F0C">
        <w:rPr>
          <w:rFonts w:ascii="Times New Roman" w:hAnsi="Times New Roman"/>
          <w:sz w:val="24"/>
          <w:szCs w:val="24"/>
          <w:lang w:val="it-IT"/>
        </w:rPr>
        <w:t xml:space="preserve"> la data semnarii </w:t>
      </w:r>
      <w:r w:rsidR="00C70061" w:rsidRPr="00C70061">
        <w:rPr>
          <w:rFonts w:ascii="Times New Roman" w:hAnsi="Times New Roman"/>
          <w:sz w:val="24"/>
          <w:szCs w:val="24"/>
          <w:lang w:val="it-IT"/>
        </w:rPr>
        <w:t>până la data de 30.06.2019.</w:t>
      </w:r>
    </w:p>
    <w:p w:rsidR="00405DEC" w:rsidRPr="00E86056" w:rsidRDefault="00405DEC" w:rsidP="004262B1">
      <w:pPr>
        <w:pStyle w:val="DefaultText2"/>
        <w:jc w:val="both"/>
        <w:rPr>
          <w:lang w:val="es-ES"/>
        </w:rPr>
      </w:pPr>
    </w:p>
    <w:p w:rsidR="00405DEC" w:rsidRPr="00AC2296" w:rsidRDefault="00405DEC" w:rsidP="004262B1">
      <w:pPr>
        <w:pStyle w:val="DefaultText"/>
        <w:jc w:val="both"/>
        <w:rPr>
          <w:rFonts w:ascii="Times New Roman" w:hAnsi="Times New Roman"/>
          <w:i/>
          <w:sz w:val="24"/>
          <w:szCs w:val="24"/>
          <w:lang w:val="it-IT"/>
        </w:rPr>
      </w:pPr>
      <w:r w:rsidRPr="00AC2296">
        <w:rPr>
          <w:rFonts w:ascii="Times New Roman" w:hAnsi="Times New Roman"/>
          <w:b/>
          <w:bCs/>
          <w:i/>
          <w:sz w:val="24"/>
          <w:szCs w:val="24"/>
          <w:lang w:val="it-IT"/>
        </w:rPr>
        <w:t>7. Executarea contractului</w:t>
      </w:r>
    </w:p>
    <w:p w:rsidR="00405DEC" w:rsidRDefault="00405DEC" w:rsidP="004262B1">
      <w:pPr>
        <w:pStyle w:val="DefaultText"/>
        <w:jc w:val="both"/>
        <w:rPr>
          <w:rFonts w:ascii="Times New Roman" w:hAnsi="Times New Roman"/>
          <w:sz w:val="24"/>
          <w:szCs w:val="24"/>
          <w:lang w:val="it-IT"/>
        </w:rPr>
      </w:pPr>
      <w:r w:rsidRPr="00E86056">
        <w:rPr>
          <w:rFonts w:ascii="Times New Roman" w:hAnsi="Times New Roman"/>
          <w:sz w:val="24"/>
          <w:szCs w:val="24"/>
          <w:lang w:val="it-IT"/>
        </w:rPr>
        <w:t xml:space="preserve">7.1 – </w:t>
      </w:r>
      <w:r w:rsidR="00EB3C82">
        <w:rPr>
          <w:rFonts w:ascii="Times New Roman" w:hAnsi="Times New Roman"/>
          <w:sz w:val="24"/>
          <w:szCs w:val="24"/>
          <w:lang w:val="it-IT"/>
        </w:rPr>
        <w:t>Contractul intra in vigoare la data semnar</w:t>
      </w:r>
      <w:r w:rsidR="00335119">
        <w:rPr>
          <w:rFonts w:ascii="Times New Roman" w:hAnsi="Times New Roman"/>
          <w:sz w:val="24"/>
          <w:szCs w:val="24"/>
          <w:lang w:val="it-IT"/>
        </w:rPr>
        <w:t>i</w:t>
      </w:r>
      <w:r w:rsidR="00EB3C82">
        <w:rPr>
          <w:rFonts w:ascii="Times New Roman" w:hAnsi="Times New Roman"/>
          <w:sz w:val="24"/>
          <w:szCs w:val="24"/>
          <w:lang w:val="it-IT"/>
        </w:rPr>
        <w:t>i</w:t>
      </w:r>
      <w:r w:rsidR="005C135A">
        <w:rPr>
          <w:rFonts w:ascii="Times New Roman" w:hAnsi="Times New Roman"/>
          <w:sz w:val="24"/>
          <w:szCs w:val="24"/>
          <w:lang w:val="it-IT"/>
        </w:rPr>
        <w:t xml:space="preserve"> de catre ambele parti</w:t>
      </w:r>
      <w:r w:rsidR="00567425" w:rsidRPr="00567425">
        <w:rPr>
          <w:rFonts w:ascii="Times New Roman" w:hAnsi="Times New Roman"/>
          <w:sz w:val="24"/>
          <w:szCs w:val="24"/>
          <w:lang w:val="it-IT"/>
        </w:rPr>
        <w:t>.</w:t>
      </w:r>
    </w:p>
    <w:p w:rsidR="00EB3C82" w:rsidRDefault="00EB3C82" w:rsidP="004262B1">
      <w:pPr>
        <w:pStyle w:val="DefaultText"/>
        <w:jc w:val="both"/>
        <w:rPr>
          <w:rFonts w:ascii="Times New Roman" w:hAnsi="Times New Roman"/>
          <w:sz w:val="24"/>
          <w:szCs w:val="24"/>
          <w:lang w:val="it-IT"/>
        </w:rPr>
      </w:pPr>
      <w:r>
        <w:rPr>
          <w:rFonts w:ascii="Times New Roman" w:hAnsi="Times New Roman"/>
          <w:sz w:val="24"/>
          <w:szCs w:val="24"/>
          <w:lang w:val="it-IT"/>
        </w:rPr>
        <w:t xml:space="preserve">7.2 – Executarea prestarii serviciilor se va face pe baza de comanda ferma, pe care achizitorul o va inainta prestatorului cu cel putin 30 de zile </w:t>
      </w:r>
      <w:r w:rsidR="000F6274">
        <w:rPr>
          <w:rFonts w:ascii="Times New Roman" w:hAnsi="Times New Roman"/>
          <w:sz w:val="24"/>
          <w:szCs w:val="24"/>
          <w:lang w:val="it-IT"/>
        </w:rPr>
        <w:t>inainte de data la care doreste organizarea cursurilor.</w:t>
      </w:r>
    </w:p>
    <w:p w:rsidR="000F6274" w:rsidRPr="00567425" w:rsidRDefault="000F6274" w:rsidP="004262B1">
      <w:pPr>
        <w:pStyle w:val="DefaultText"/>
        <w:jc w:val="both"/>
        <w:rPr>
          <w:rFonts w:ascii="Times New Roman" w:hAnsi="Times New Roman"/>
          <w:sz w:val="24"/>
          <w:szCs w:val="24"/>
          <w:lang w:val="it-IT"/>
        </w:rPr>
      </w:pPr>
      <w:r>
        <w:rPr>
          <w:rFonts w:ascii="Times New Roman" w:hAnsi="Times New Roman"/>
          <w:sz w:val="24"/>
          <w:szCs w:val="24"/>
          <w:lang w:val="it-IT"/>
        </w:rPr>
        <w:t>7.3 – Prestatorul va comunica in</w:t>
      </w:r>
      <w:r w:rsidR="007C60FB">
        <w:rPr>
          <w:rFonts w:ascii="Times New Roman" w:hAnsi="Times New Roman"/>
          <w:sz w:val="24"/>
          <w:szCs w:val="24"/>
          <w:lang w:val="it-IT"/>
        </w:rPr>
        <w:t xml:space="preserve"> </w:t>
      </w:r>
      <w:r>
        <w:rPr>
          <w:rFonts w:ascii="Times New Roman" w:hAnsi="Times New Roman"/>
          <w:sz w:val="24"/>
          <w:szCs w:val="24"/>
          <w:lang w:val="it-IT"/>
        </w:rPr>
        <w:t>termen de maxim 5 zile de la primirea comenzii</w:t>
      </w:r>
      <w:r w:rsidR="00017C31">
        <w:rPr>
          <w:rFonts w:ascii="Times New Roman" w:hAnsi="Times New Roman"/>
          <w:sz w:val="24"/>
          <w:szCs w:val="24"/>
          <w:lang w:val="it-IT"/>
        </w:rPr>
        <w:t>, toate informatiile privind organizarea cursurilor(tematica de curs</w:t>
      </w:r>
      <w:r w:rsidR="007C60FB">
        <w:rPr>
          <w:rFonts w:ascii="Times New Roman" w:hAnsi="Times New Roman"/>
          <w:sz w:val="24"/>
          <w:szCs w:val="24"/>
          <w:lang w:val="it-IT"/>
        </w:rPr>
        <w:t xml:space="preserve"> si persoanele care predau cursul</w:t>
      </w:r>
      <w:r w:rsidR="00017C31">
        <w:rPr>
          <w:rFonts w:ascii="Times New Roman" w:hAnsi="Times New Roman"/>
          <w:sz w:val="24"/>
          <w:szCs w:val="24"/>
          <w:lang w:val="it-IT"/>
        </w:rPr>
        <w:t>, transport, unitate de cazare si masa</w:t>
      </w:r>
      <w:r w:rsidR="007C60FB">
        <w:rPr>
          <w:rFonts w:ascii="Times New Roman" w:hAnsi="Times New Roman"/>
          <w:sz w:val="24"/>
          <w:szCs w:val="24"/>
          <w:lang w:val="it-IT"/>
        </w:rPr>
        <w:t>, etc)</w:t>
      </w:r>
    </w:p>
    <w:p w:rsidR="00405DEC" w:rsidRDefault="00405DEC" w:rsidP="004262B1">
      <w:pPr>
        <w:pStyle w:val="DefaultText"/>
        <w:jc w:val="both"/>
        <w:rPr>
          <w:rFonts w:ascii="Times New Roman" w:hAnsi="Times New Roman"/>
          <w:i/>
          <w:iCs/>
          <w:sz w:val="24"/>
          <w:szCs w:val="24"/>
          <w:lang w:val="it-IT"/>
        </w:rPr>
      </w:pPr>
    </w:p>
    <w:p w:rsidR="00405DEC" w:rsidRPr="00AC2296" w:rsidRDefault="00405DEC" w:rsidP="004262B1">
      <w:pPr>
        <w:pStyle w:val="DefaultText"/>
        <w:jc w:val="both"/>
        <w:rPr>
          <w:rFonts w:ascii="Times New Roman" w:hAnsi="Times New Roman"/>
          <w:b/>
          <w:bCs/>
          <w:i/>
          <w:iCs/>
          <w:sz w:val="24"/>
          <w:szCs w:val="24"/>
          <w:lang w:val="es-ES"/>
        </w:rPr>
      </w:pPr>
      <w:r w:rsidRPr="00AC2296">
        <w:rPr>
          <w:rFonts w:ascii="Times New Roman" w:hAnsi="Times New Roman"/>
          <w:b/>
          <w:bCs/>
          <w:i/>
          <w:sz w:val="24"/>
          <w:szCs w:val="24"/>
          <w:lang w:val="es-ES"/>
        </w:rPr>
        <w:t xml:space="preserve">8. </w:t>
      </w:r>
      <w:r w:rsidRPr="00AC2296">
        <w:rPr>
          <w:rFonts w:ascii="Times New Roman" w:hAnsi="Times New Roman"/>
          <w:b/>
          <w:bCs/>
          <w:i/>
          <w:iCs/>
          <w:sz w:val="24"/>
          <w:szCs w:val="24"/>
          <w:lang w:val="es-ES"/>
        </w:rPr>
        <w:t>Documentele contractului</w:t>
      </w:r>
    </w:p>
    <w:p w:rsidR="00405DEC" w:rsidRPr="00E86056" w:rsidRDefault="00405DEC" w:rsidP="004262B1">
      <w:pPr>
        <w:pStyle w:val="DefaultText1"/>
        <w:jc w:val="both"/>
        <w:rPr>
          <w:lang w:val="es-ES"/>
        </w:rPr>
      </w:pPr>
      <w:r w:rsidRPr="00E86056">
        <w:rPr>
          <w:lang w:val="es-ES"/>
        </w:rPr>
        <w:t>8.1  - Documentele contractului  sunt reprezentate de :</w:t>
      </w:r>
    </w:p>
    <w:p w:rsidR="00E57818" w:rsidRPr="00E86056" w:rsidRDefault="006B1911" w:rsidP="00E57818">
      <w:pPr>
        <w:pStyle w:val="DefaultText"/>
        <w:jc w:val="both"/>
        <w:rPr>
          <w:rFonts w:ascii="Times New Roman" w:hAnsi="Times New Roman"/>
          <w:sz w:val="24"/>
          <w:szCs w:val="24"/>
          <w:lang w:val="it-IT"/>
        </w:rPr>
      </w:pPr>
      <w:r w:rsidRPr="00E86056">
        <w:rPr>
          <w:rFonts w:ascii="Times New Roman" w:hAnsi="Times New Roman"/>
          <w:sz w:val="24"/>
          <w:szCs w:val="24"/>
        </w:rPr>
        <w:t>a)</w:t>
      </w:r>
      <w:r w:rsidR="008E55DD">
        <w:rPr>
          <w:rFonts w:ascii="Times New Roman" w:hAnsi="Times New Roman"/>
          <w:sz w:val="24"/>
          <w:szCs w:val="24"/>
        </w:rPr>
        <w:t xml:space="preserve"> </w:t>
      </w:r>
      <w:r w:rsidR="00154CCC" w:rsidRPr="00E86056">
        <w:rPr>
          <w:rFonts w:ascii="Times New Roman" w:hAnsi="Times New Roman"/>
          <w:sz w:val="24"/>
          <w:szCs w:val="24"/>
          <w:lang w:val="it-IT"/>
        </w:rPr>
        <w:t>caietul de sarcini</w:t>
      </w:r>
      <w:r w:rsidR="00DA5773" w:rsidRPr="00E86056">
        <w:rPr>
          <w:rFonts w:ascii="Times New Roman" w:hAnsi="Times New Roman"/>
          <w:sz w:val="24"/>
          <w:szCs w:val="24"/>
          <w:lang w:val="it-IT"/>
        </w:rPr>
        <w:t xml:space="preserve"> privind </w:t>
      </w:r>
      <w:r w:rsidR="00732F1C" w:rsidRPr="00E86056">
        <w:rPr>
          <w:rFonts w:ascii="Times New Roman" w:hAnsi="Times New Roman"/>
          <w:sz w:val="24"/>
          <w:szCs w:val="24"/>
          <w:lang w:val="it-IT"/>
        </w:rPr>
        <w:t>servicii de formare profesionala si organizare cursuri  in cadrul proiectului ,,Administratie publica locala eficienta, transparenta si orientata catre cetatean in municipiul Turnu Magurele”, Cod SIPOCA 115/MySmis 110909</w:t>
      </w:r>
      <w:r w:rsidR="00E57818" w:rsidRPr="00E86056">
        <w:rPr>
          <w:rFonts w:ascii="Times New Roman" w:hAnsi="Times New Roman"/>
          <w:sz w:val="24"/>
          <w:szCs w:val="24"/>
          <w:lang w:val="it-IT"/>
        </w:rPr>
        <w:t>(toate cerintele caietului de sarcini sunt clauze obligatorii si trebuie respectate de catre prestator).</w:t>
      </w:r>
    </w:p>
    <w:p w:rsidR="009B74A8" w:rsidRPr="00E86056" w:rsidRDefault="006B1911" w:rsidP="009B74A8">
      <w:pPr>
        <w:pStyle w:val="DefaultText"/>
        <w:ind w:right="-1080"/>
        <w:jc w:val="both"/>
        <w:rPr>
          <w:rFonts w:ascii="Times New Roman" w:hAnsi="Times New Roman"/>
          <w:sz w:val="24"/>
          <w:szCs w:val="24"/>
          <w:lang w:val="es-ES"/>
        </w:rPr>
      </w:pPr>
      <w:r w:rsidRPr="00E86056">
        <w:rPr>
          <w:rFonts w:ascii="Times New Roman" w:hAnsi="Times New Roman"/>
          <w:sz w:val="24"/>
          <w:szCs w:val="24"/>
          <w:lang w:val="es-ES"/>
        </w:rPr>
        <w:t>b)</w:t>
      </w:r>
      <w:r w:rsidR="009B74A8" w:rsidRPr="00E86056">
        <w:rPr>
          <w:rFonts w:ascii="Times New Roman" w:hAnsi="Times New Roman"/>
          <w:sz w:val="24"/>
          <w:szCs w:val="24"/>
          <w:lang w:val="es-ES"/>
        </w:rPr>
        <w:t xml:space="preserve"> propunerea financiara</w:t>
      </w:r>
    </w:p>
    <w:p w:rsidR="00FF7438" w:rsidRPr="006B1911" w:rsidRDefault="00FF7438" w:rsidP="009B74A8">
      <w:pPr>
        <w:pStyle w:val="DefaultText"/>
        <w:ind w:right="-1080"/>
        <w:jc w:val="both"/>
        <w:rPr>
          <w:rFonts w:ascii="Times New Roman" w:hAnsi="Times New Roman"/>
          <w:color w:val="FF0000"/>
          <w:sz w:val="24"/>
          <w:szCs w:val="24"/>
          <w:lang w:val="es-ES"/>
        </w:rPr>
      </w:pPr>
    </w:p>
    <w:p w:rsidR="00B26746" w:rsidRPr="00BA43C8" w:rsidRDefault="00405DEC" w:rsidP="00B26746">
      <w:pPr>
        <w:pStyle w:val="DefaultText"/>
        <w:jc w:val="both"/>
        <w:rPr>
          <w:rFonts w:ascii="Times New Roman" w:hAnsi="Times New Roman"/>
          <w:b/>
          <w:bCs/>
          <w:i/>
          <w:iCs/>
          <w:sz w:val="24"/>
          <w:szCs w:val="24"/>
          <w:lang w:val="es-ES"/>
        </w:rPr>
      </w:pPr>
      <w:r w:rsidRPr="00C03F46">
        <w:rPr>
          <w:rFonts w:ascii="Times New Roman" w:hAnsi="Times New Roman"/>
          <w:b/>
          <w:bCs/>
          <w:i/>
          <w:sz w:val="24"/>
          <w:szCs w:val="24"/>
          <w:lang w:val="es-ES"/>
        </w:rPr>
        <w:t xml:space="preserve">9.  </w:t>
      </w:r>
      <w:r w:rsidRPr="00C03F46">
        <w:rPr>
          <w:rFonts w:ascii="Times New Roman" w:hAnsi="Times New Roman"/>
          <w:b/>
          <w:bCs/>
          <w:i/>
          <w:iCs/>
          <w:sz w:val="24"/>
          <w:szCs w:val="24"/>
          <w:lang w:val="es-ES"/>
        </w:rPr>
        <w:t>Obligaţiile</w:t>
      </w:r>
      <w:r w:rsidRPr="00BA43C8">
        <w:rPr>
          <w:rFonts w:ascii="Times New Roman" w:hAnsi="Times New Roman"/>
          <w:b/>
          <w:bCs/>
          <w:i/>
          <w:iCs/>
          <w:sz w:val="24"/>
          <w:szCs w:val="24"/>
          <w:lang w:val="es-ES"/>
        </w:rPr>
        <w:t xml:space="preserve"> principale ale prestatorului</w:t>
      </w:r>
    </w:p>
    <w:p w:rsidR="00405DEC" w:rsidRPr="00BA43C8" w:rsidRDefault="00405DEC" w:rsidP="00B26746">
      <w:pPr>
        <w:pStyle w:val="DefaultText"/>
        <w:jc w:val="both"/>
        <w:rPr>
          <w:rFonts w:ascii="Times New Roman" w:hAnsi="Times New Roman"/>
          <w:sz w:val="24"/>
          <w:szCs w:val="24"/>
        </w:rPr>
      </w:pPr>
      <w:r w:rsidRPr="00BA43C8">
        <w:rPr>
          <w:rFonts w:ascii="Times New Roman" w:hAnsi="Times New Roman"/>
          <w:sz w:val="24"/>
          <w:szCs w:val="24"/>
        </w:rPr>
        <w:t>9.1- Prestatorul</w:t>
      </w:r>
      <w:r w:rsidR="008E55DD">
        <w:rPr>
          <w:rFonts w:ascii="Times New Roman" w:hAnsi="Times New Roman"/>
          <w:sz w:val="24"/>
          <w:szCs w:val="24"/>
        </w:rPr>
        <w:t xml:space="preserve"> </w:t>
      </w:r>
      <w:r w:rsidR="00805CEB" w:rsidRPr="00BA43C8">
        <w:rPr>
          <w:rFonts w:ascii="Times New Roman" w:hAnsi="Times New Roman"/>
          <w:sz w:val="24"/>
          <w:szCs w:val="24"/>
          <w:lang w:val="it-IT"/>
        </w:rPr>
        <w:t>respect</w:t>
      </w:r>
      <w:r w:rsidR="00805CEB" w:rsidRPr="00BA43C8">
        <w:rPr>
          <w:rFonts w:ascii="Times New Roman" w:hAnsi="Times New Roman"/>
          <w:sz w:val="24"/>
          <w:szCs w:val="24"/>
        </w:rPr>
        <w:t>ă în integralitate prevederile caietului de sarcini</w:t>
      </w:r>
      <w:r w:rsidR="00927455" w:rsidRPr="00BA43C8">
        <w:rPr>
          <w:rFonts w:ascii="Times New Roman" w:hAnsi="Times New Roman"/>
          <w:sz w:val="24"/>
          <w:szCs w:val="24"/>
        </w:rPr>
        <w:t xml:space="preserve"> anexă la prezentul contract</w:t>
      </w:r>
      <w:r w:rsidR="00EA5CBF" w:rsidRPr="00BA43C8">
        <w:rPr>
          <w:rFonts w:ascii="Times New Roman" w:hAnsi="Times New Roman"/>
          <w:sz w:val="24"/>
          <w:szCs w:val="24"/>
        </w:rPr>
        <w:t xml:space="preserve"> și</w:t>
      </w:r>
      <w:r w:rsidRPr="00BA43C8">
        <w:rPr>
          <w:rFonts w:ascii="Times New Roman" w:hAnsi="Times New Roman"/>
          <w:sz w:val="24"/>
          <w:szCs w:val="24"/>
        </w:rPr>
        <w:t xml:space="preserve"> are urmatoarele obligații:</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BA43C8">
        <w:rPr>
          <w:rFonts w:ascii="Times New Roman" w:hAnsi="Times New Roman" w:cs="Times New Roman"/>
        </w:rPr>
        <w:t>Prestatorul este</w:t>
      </w:r>
      <w:r w:rsidRPr="008E30A6">
        <w:rPr>
          <w:rFonts w:ascii="Times New Roman" w:hAnsi="Times New Roman" w:cs="Times New Roman"/>
        </w:rPr>
        <w:t xml:space="preserve"> responsabil de calitatea formarii</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bCs/>
          <w:iCs/>
        </w:rPr>
      </w:pPr>
      <w:r w:rsidRPr="008E30A6">
        <w:rPr>
          <w:rFonts w:ascii="Times New Roman" w:hAnsi="Times New Roman" w:cs="Times New Roman"/>
          <w:bCs/>
          <w:iCs/>
        </w:rPr>
        <w:t>Prestatorul este  responsabil cu analiza de nevoi la nivelul grupului tinta și elaborarea materielelor necesare formarii (documente de curs, prezentari powerpoint, materiale studii de caz, etc). Pe baza rezultatelor analizei de nevoi va fi stabilita tematica pentru fiecare curs in vederea utilizari</w:t>
      </w:r>
      <w:r w:rsidR="00917CC7">
        <w:rPr>
          <w:rFonts w:ascii="Times New Roman" w:hAnsi="Times New Roman" w:cs="Times New Roman"/>
          <w:bCs/>
          <w:iCs/>
        </w:rPr>
        <w:t>i unui management al calitatii</w:t>
      </w:r>
      <w:r w:rsidR="00692A70">
        <w:rPr>
          <w:rFonts w:ascii="Times New Roman" w:hAnsi="Times New Roman" w:cs="Times New Roman"/>
          <w:bCs/>
          <w:iCs/>
        </w:rPr>
        <w:t xml:space="preserve"> prin</w:t>
      </w:r>
      <w:r w:rsidR="00917CC7">
        <w:rPr>
          <w:rFonts w:ascii="Times New Roman" w:hAnsi="Times New Roman" w:cs="Times New Roman"/>
          <w:bCs/>
          <w:iCs/>
        </w:rPr>
        <w:t xml:space="preserve"> identificarea domeniilor </w:t>
      </w:r>
      <w:r w:rsidR="00692A70">
        <w:rPr>
          <w:rFonts w:ascii="Times New Roman" w:hAnsi="Times New Roman" w:cs="Times New Roman"/>
          <w:bCs/>
          <w:iCs/>
        </w:rPr>
        <w:t>de pregatire/calificare.</w:t>
      </w:r>
      <w:bookmarkStart w:id="0" w:name="_GoBack"/>
      <w:bookmarkEnd w:id="0"/>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In elaborarea materialelor de formare se vor face referiri la dezvoltarea durabila, protejarea mediului inconjurator, schimbări climatice si la utilizarea eficienta a resurselor existente; promovarea egalității de șanse.</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Prestatorul va pune la dispozitia fiecarui cursant toate materialele didactice necesare si adaptate nevoilor specifice ale cursantilor si vor cuprinde informatii despre subiectele teoretice si practice ale cursului, structurate si detaliate astfel incat sa reiasa atingerea obiectivelor.</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Toate materialele de curs vor respecta obligatoriu instructiunile privind identitatea vizuala POCA 2014 – 2020.</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Prestatorul de formare va asigura toate conditiile ca, pe durata instruirii practice, cursantii sa parcurga programa de instruire practica, in conditiile de securitate a muncii.</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 xml:space="preserve">Prestatorul va pregati pachetul formativ pentru cursurile de formare: documente de curs, fise de lucru, prezentari in powerpoint, liste de prezenta, materiale pentru activitatea practica, etc). </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Tematicile care se doresc a fi abordate sunt din domenii similare implementarii sistemului de management al calitatii ISO.</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 xml:space="preserve">Vor fi organizate cursuri de formare pentru grupe de 10 cursanti pe grupa in functie de analiza nevoilor la nivelul institutiei. Pentru fiecare tematica, cursurile se vor desfășura pe o perioadă de 5 zile. </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Pentru a se asigura dezbaterea pe idei si a facilita transmiterea de informatii peer-to-peer, grupele vor conține atât persoane cu funcții de conducere, cât și persoane cu funcții de execuție.</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 xml:space="preserve"> In cadrul fiecarei deschideri de curs formatorii vor face o scurta prezentare a principiilor orizontale (egalitate de sanse si dezvoltare durabila). </w:t>
      </w:r>
    </w:p>
    <w:p w:rsidR="00091260" w:rsidRPr="008E30A6" w:rsidRDefault="00091260" w:rsidP="00091260">
      <w:pPr>
        <w:pStyle w:val="Listparagraf"/>
        <w:numPr>
          <w:ilvl w:val="0"/>
          <w:numId w:val="11"/>
        </w:numPr>
        <w:spacing w:after="160" w:line="259" w:lineRule="auto"/>
        <w:contextualSpacing/>
        <w:jc w:val="both"/>
        <w:rPr>
          <w:rFonts w:ascii="Times New Roman" w:hAnsi="Times New Roman" w:cs="Times New Roman"/>
        </w:rPr>
      </w:pPr>
      <w:r w:rsidRPr="008E30A6">
        <w:rPr>
          <w:rFonts w:ascii="Times New Roman" w:hAnsi="Times New Roman" w:cs="Times New Roman"/>
        </w:rPr>
        <w:t xml:space="preserve">La finalul cursurilor de formare, participantii vor </w:t>
      </w:r>
      <w:r w:rsidR="008E30A6">
        <w:rPr>
          <w:rFonts w:ascii="Times New Roman" w:hAnsi="Times New Roman" w:cs="Times New Roman"/>
        </w:rPr>
        <w:t>primi</w:t>
      </w:r>
      <w:r w:rsidRPr="008E30A6">
        <w:rPr>
          <w:rFonts w:ascii="Times New Roman" w:hAnsi="Times New Roman" w:cs="Times New Roman"/>
        </w:rPr>
        <w:t xml:space="preserve"> certificate de formare, iar achizitorului i se vor transmite copii dupa acestea.</w:t>
      </w:r>
    </w:p>
    <w:p w:rsidR="00091260" w:rsidRPr="008E30A6" w:rsidRDefault="00091260" w:rsidP="00D611C7">
      <w:pPr>
        <w:pStyle w:val="Listparagraf"/>
        <w:numPr>
          <w:ilvl w:val="0"/>
          <w:numId w:val="11"/>
        </w:numPr>
        <w:spacing w:line="259" w:lineRule="auto"/>
        <w:contextualSpacing/>
        <w:jc w:val="both"/>
        <w:rPr>
          <w:rFonts w:ascii="Times New Roman" w:hAnsi="Times New Roman" w:cs="Times New Roman"/>
        </w:rPr>
      </w:pPr>
      <w:r w:rsidRPr="008E30A6">
        <w:rPr>
          <w:rFonts w:ascii="Times New Roman" w:hAnsi="Times New Roman" w:cs="Times New Roman"/>
        </w:rPr>
        <w:t>Pe parcursul desfasurarii activitatii de formare, experții contractati vor monitoriza activitatile desfasurate și vor elabora un raport de evaluare a rezultatelor obtinute.</w:t>
      </w:r>
    </w:p>
    <w:p w:rsidR="00405DEC" w:rsidRPr="004D16F6" w:rsidRDefault="00405DEC" w:rsidP="004262B1">
      <w:pPr>
        <w:pStyle w:val="DefaultText"/>
        <w:jc w:val="both"/>
        <w:rPr>
          <w:rFonts w:ascii="Times New Roman" w:hAnsi="Times New Roman"/>
          <w:sz w:val="24"/>
          <w:szCs w:val="24"/>
          <w:lang w:val="it-IT"/>
        </w:rPr>
      </w:pPr>
      <w:r w:rsidRPr="004D16F6">
        <w:rPr>
          <w:rFonts w:ascii="Times New Roman" w:hAnsi="Times New Roman"/>
          <w:sz w:val="24"/>
          <w:szCs w:val="24"/>
          <w:lang w:val="it-IT"/>
        </w:rPr>
        <w:lastRenderedPageBreak/>
        <w:t>9.2 - Prestatorul se obligă să despagubească achizitorul împotriva oricăror:</w:t>
      </w:r>
    </w:p>
    <w:p w:rsidR="00405DEC" w:rsidRPr="004D16F6" w:rsidRDefault="00405DEC" w:rsidP="004262B1">
      <w:pPr>
        <w:pStyle w:val="DefaultText"/>
        <w:numPr>
          <w:ilvl w:val="7"/>
          <w:numId w:val="3"/>
        </w:numPr>
        <w:ind w:left="0" w:firstLine="0"/>
        <w:jc w:val="both"/>
        <w:rPr>
          <w:rFonts w:ascii="Times New Roman" w:hAnsi="Times New Roman"/>
          <w:sz w:val="24"/>
          <w:szCs w:val="24"/>
          <w:lang w:val="it-IT"/>
        </w:rPr>
      </w:pPr>
      <w:r w:rsidRPr="004D16F6">
        <w:rPr>
          <w:rFonts w:ascii="Times New Roman" w:hAnsi="Times New Roman"/>
          <w:sz w:val="24"/>
          <w:szCs w:val="24"/>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405DEC" w:rsidRPr="004D16F6" w:rsidRDefault="00405DEC" w:rsidP="004262B1">
      <w:pPr>
        <w:pStyle w:val="DefaultText"/>
        <w:numPr>
          <w:ilvl w:val="7"/>
          <w:numId w:val="3"/>
        </w:numPr>
        <w:ind w:left="0" w:firstLine="0"/>
        <w:jc w:val="both"/>
        <w:rPr>
          <w:rFonts w:ascii="Times New Roman" w:hAnsi="Times New Roman"/>
          <w:sz w:val="24"/>
          <w:szCs w:val="24"/>
          <w:lang w:val="it-IT"/>
        </w:rPr>
      </w:pPr>
      <w:r w:rsidRPr="004D16F6">
        <w:rPr>
          <w:rFonts w:ascii="Times New Roman" w:hAnsi="Times New Roman"/>
          <w:sz w:val="24"/>
          <w:szCs w:val="24"/>
          <w:lang w:val="it-IT"/>
        </w:rPr>
        <w:t>daune-interese, costuri, taxe şi cheltuieli de orice natură, aferente, cu excepţia situaţiei în care o astfel de încalcare rezultă din respectarea caietului de sarcini întocmit de către achizitor.</w:t>
      </w:r>
    </w:p>
    <w:p w:rsidR="004D16F6" w:rsidRDefault="00D611C7" w:rsidP="004D16F6">
      <w:pPr>
        <w:ind w:right="216"/>
        <w:jc w:val="both"/>
        <w:rPr>
          <w:rFonts w:ascii="Times New Roman" w:hAnsi="Times New Roman" w:cs="Times New Roman"/>
          <w:spacing w:val="4"/>
        </w:rPr>
      </w:pPr>
      <w:r w:rsidRPr="004D16F6">
        <w:rPr>
          <w:rFonts w:ascii="Times New Roman" w:hAnsi="Times New Roman" w:cs="Times New Roman"/>
        </w:rPr>
        <w:t>9.3. Referitor la securitatea muncii prestatorul se obligă s</w:t>
      </w:r>
      <w:r w:rsidRPr="004D16F6">
        <w:rPr>
          <w:rFonts w:ascii="Times New Roman" w:hAnsi="Times New Roman" w:cs="Times New Roman"/>
          <w:spacing w:val="4"/>
        </w:rPr>
        <w:t>ă respecte reglementările legale în vigoare referitoare la securitatea şi sănătatea în muncă</w:t>
      </w:r>
      <w:r w:rsidR="004D16F6" w:rsidRPr="004D16F6">
        <w:rPr>
          <w:rFonts w:ascii="Times New Roman" w:hAnsi="Times New Roman" w:cs="Times New Roman"/>
          <w:spacing w:val="4"/>
        </w:rPr>
        <w:t>.</w:t>
      </w:r>
    </w:p>
    <w:p w:rsidR="00C03F46" w:rsidRPr="004D16F6" w:rsidRDefault="00C03F46" w:rsidP="004D16F6">
      <w:pPr>
        <w:ind w:right="216"/>
        <w:jc w:val="both"/>
        <w:rPr>
          <w:rFonts w:ascii="Times New Roman" w:hAnsi="Times New Roman" w:cs="Times New Roman"/>
          <w:spacing w:val="4"/>
        </w:rPr>
      </w:pPr>
    </w:p>
    <w:p w:rsidR="00405DEC" w:rsidRPr="00466B6B" w:rsidRDefault="00405DEC" w:rsidP="004262B1">
      <w:pPr>
        <w:pStyle w:val="DefaultText"/>
        <w:jc w:val="both"/>
        <w:rPr>
          <w:rFonts w:ascii="Times New Roman" w:hAnsi="Times New Roman"/>
          <w:b/>
          <w:bCs/>
          <w:i/>
          <w:iCs/>
          <w:sz w:val="24"/>
          <w:szCs w:val="24"/>
          <w:lang w:val="es-ES"/>
        </w:rPr>
      </w:pPr>
      <w:r w:rsidRPr="00C03F46">
        <w:rPr>
          <w:rFonts w:ascii="Times New Roman" w:hAnsi="Times New Roman"/>
          <w:b/>
          <w:bCs/>
          <w:i/>
          <w:sz w:val="24"/>
          <w:szCs w:val="24"/>
          <w:lang w:val="es-ES"/>
        </w:rPr>
        <w:t>10.</w:t>
      </w:r>
      <w:r w:rsidRPr="00466B6B">
        <w:rPr>
          <w:rFonts w:ascii="Times New Roman" w:hAnsi="Times New Roman"/>
          <w:b/>
          <w:bCs/>
          <w:i/>
          <w:iCs/>
          <w:sz w:val="24"/>
          <w:szCs w:val="24"/>
          <w:lang w:val="es-ES"/>
        </w:rPr>
        <w:t>Obligaţiile principale ale achizitorului</w:t>
      </w:r>
    </w:p>
    <w:p w:rsidR="003F0BA5" w:rsidRPr="00281248" w:rsidRDefault="00405DEC" w:rsidP="00281248">
      <w:pPr>
        <w:pStyle w:val="DefaultText"/>
        <w:jc w:val="both"/>
        <w:rPr>
          <w:rFonts w:ascii="Times New Roman" w:hAnsi="Times New Roman"/>
          <w:noProof w:val="0"/>
          <w:sz w:val="24"/>
          <w:szCs w:val="24"/>
        </w:rPr>
      </w:pPr>
      <w:r w:rsidRPr="00281248">
        <w:rPr>
          <w:rFonts w:ascii="Times New Roman" w:hAnsi="Times New Roman"/>
          <w:noProof w:val="0"/>
          <w:sz w:val="24"/>
          <w:szCs w:val="24"/>
        </w:rPr>
        <w:t xml:space="preserve">10.1 - </w:t>
      </w:r>
      <w:r w:rsidR="003F0BA5" w:rsidRPr="00281248">
        <w:rPr>
          <w:rFonts w:ascii="Times New Roman" w:hAnsi="Times New Roman"/>
          <w:noProof w:val="0"/>
          <w:sz w:val="24"/>
          <w:szCs w:val="24"/>
        </w:rPr>
        <w:t>Achizitorul se obligă să recepționeze și să platească serviciile prestate în conformitate cu prevederile prezentului contract</w:t>
      </w:r>
    </w:p>
    <w:p w:rsidR="00380A15" w:rsidRPr="00DE7670" w:rsidRDefault="00380A15" w:rsidP="004262B1">
      <w:pPr>
        <w:pStyle w:val="DefaultText"/>
        <w:jc w:val="both"/>
        <w:rPr>
          <w:rFonts w:ascii="Times New Roman" w:hAnsi="Times New Roman"/>
          <w:i/>
          <w:iCs/>
          <w:color w:val="FF0000"/>
          <w:sz w:val="24"/>
          <w:szCs w:val="24"/>
          <w:lang w:val="es-ES"/>
        </w:rPr>
      </w:pPr>
    </w:p>
    <w:p w:rsidR="00405DEC" w:rsidRPr="00391C45" w:rsidRDefault="00405DEC" w:rsidP="004262B1">
      <w:pPr>
        <w:pStyle w:val="DefaultText"/>
        <w:jc w:val="both"/>
        <w:rPr>
          <w:rFonts w:ascii="Times New Roman" w:hAnsi="Times New Roman"/>
          <w:b/>
          <w:bCs/>
          <w:i/>
          <w:iCs/>
          <w:sz w:val="24"/>
          <w:szCs w:val="24"/>
          <w:lang w:val="es-ES"/>
        </w:rPr>
      </w:pPr>
      <w:r w:rsidRPr="00C03F46">
        <w:rPr>
          <w:rFonts w:ascii="Times New Roman" w:hAnsi="Times New Roman"/>
          <w:b/>
          <w:bCs/>
          <w:i/>
          <w:sz w:val="24"/>
          <w:szCs w:val="24"/>
          <w:lang w:val="es-ES"/>
        </w:rPr>
        <w:t>11.</w:t>
      </w:r>
      <w:r w:rsidRPr="00391C45">
        <w:rPr>
          <w:rFonts w:ascii="Times New Roman" w:hAnsi="Times New Roman"/>
          <w:b/>
          <w:bCs/>
          <w:i/>
          <w:iCs/>
          <w:sz w:val="24"/>
          <w:szCs w:val="24"/>
          <w:lang w:val="es-ES"/>
        </w:rPr>
        <w:t>Rezilierea contractului</w:t>
      </w:r>
    </w:p>
    <w:p w:rsidR="00405DEC" w:rsidRPr="00391C45" w:rsidRDefault="00405DEC" w:rsidP="004262B1">
      <w:pPr>
        <w:pStyle w:val="DefaultText"/>
        <w:jc w:val="both"/>
        <w:rPr>
          <w:rFonts w:ascii="Times New Roman" w:hAnsi="Times New Roman"/>
          <w:noProof w:val="0"/>
          <w:sz w:val="24"/>
          <w:szCs w:val="24"/>
        </w:rPr>
      </w:pPr>
      <w:r w:rsidRPr="00391C45">
        <w:rPr>
          <w:rFonts w:ascii="Times New Roman" w:hAnsi="Times New Roman"/>
          <w:sz w:val="24"/>
          <w:szCs w:val="24"/>
          <w:lang w:val="es-ES"/>
        </w:rPr>
        <w:t>11.1 -</w:t>
      </w:r>
      <w:r w:rsidRPr="00391C45">
        <w:rPr>
          <w:rFonts w:ascii="Times New Roman" w:hAnsi="Times New Roman"/>
          <w:noProof w:val="0"/>
          <w:sz w:val="24"/>
          <w:szCs w:val="24"/>
        </w:rPr>
        <w:t>Nerespectarea obligaţiilor asumate prin prezentul contract de către una dintre părţi, în mod culpabil şi repetat, dă dreptul părţii lezate de a considera contractul de drept reziliat.</w:t>
      </w:r>
    </w:p>
    <w:p w:rsidR="00405DEC" w:rsidRPr="00391C45" w:rsidRDefault="00405DEC" w:rsidP="004262B1">
      <w:pPr>
        <w:pStyle w:val="DefaultText"/>
        <w:jc w:val="both"/>
        <w:rPr>
          <w:rFonts w:ascii="Times New Roman" w:hAnsi="Times New Roman"/>
          <w:noProof w:val="0"/>
          <w:sz w:val="24"/>
          <w:szCs w:val="24"/>
        </w:rPr>
      </w:pPr>
      <w:r w:rsidRPr="00391C45">
        <w:rPr>
          <w:rFonts w:ascii="Times New Roman" w:hAnsi="Times New Roman"/>
          <w:noProof w:val="0"/>
          <w:sz w:val="24"/>
          <w:szCs w:val="24"/>
        </w:rPr>
        <w:t>11.2 - Nerespectarea de către una din părți, din culpa sa exclusiva, a obligațiilor asumate prin prezentul contract, da dreptul celeilalte părți  de a rezilia contractul și de a pretinde plata de daune-interese, al caror cuantum se va stabilli în conformitate cu prevederile   legale în vigoare.</w:t>
      </w:r>
    </w:p>
    <w:p w:rsidR="00405DEC" w:rsidRPr="00391C45" w:rsidRDefault="00405DEC" w:rsidP="004262B1">
      <w:pPr>
        <w:pStyle w:val="DefaultText"/>
        <w:jc w:val="both"/>
        <w:rPr>
          <w:rFonts w:ascii="Times New Roman" w:hAnsi="Times New Roman"/>
          <w:noProof w:val="0"/>
          <w:sz w:val="24"/>
          <w:szCs w:val="24"/>
        </w:rPr>
      </w:pPr>
      <w:r w:rsidRPr="00391C45">
        <w:rPr>
          <w:rFonts w:ascii="Times New Roman" w:hAnsi="Times New Roman"/>
          <w:noProof w:val="0"/>
          <w:sz w:val="24"/>
          <w:szCs w:val="24"/>
        </w:rPr>
        <w:t>11.3 - Rezilierea va opera de plin drept la expirarea unui termen de 10 zile de la transmiterea notificarii scrise de către partea lezată, daca partea în culpa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405DEC" w:rsidRPr="00391C45" w:rsidRDefault="00405DEC" w:rsidP="004262B1">
      <w:pPr>
        <w:ind w:right="-7"/>
        <w:jc w:val="both"/>
        <w:rPr>
          <w:rFonts w:ascii="Times New Roman" w:hAnsi="Times New Roman" w:cs="Times New Roman"/>
          <w:lang w:val="it-IT"/>
        </w:rPr>
      </w:pPr>
      <w:r w:rsidRPr="00391C45">
        <w:rPr>
          <w:rFonts w:ascii="Times New Roman" w:hAnsi="Times New Roman" w:cs="Times New Roman"/>
          <w:lang w:val="it-IT"/>
        </w:rPr>
        <w:t>11.4 -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405DEC" w:rsidRPr="00391C45" w:rsidRDefault="00405DEC" w:rsidP="004262B1">
      <w:pPr>
        <w:jc w:val="both"/>
        <w:rPr>
          <w:rFonts w:ascii="Times New Roman" w:hAnsi="Times New Roman" w:cs="Times New Roman"/>
        </w:rPr>
      </w:pPr>
      <w:r w:rsidRPr="00391C45">
        <w:rPr>
          <w:rFonts w:ascii="Times New Roman" w:hAnsi="Times New Roman" w:cs="Times New Roman"/>
          <w:lang w:val="it-IT"/>
        </w:rPr>
        <w:t xml:space="preserve">11.5 -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405DEC" w:rsidRPr="00391C45" w:rsidRDefault="00405DEC" w:rsidP="004262B1">
      <w:pPr>
        <w:ind w:right="-7"/>
        <w:jc w:val="both"/>
        <w:rPr>
          <w:rFonts w:ascii="Times New Roman" w:hAnsi="Times New Roman" w:cs="Times New Roman"/>
          <w:lang w:val="fr-FR"/>
        </w:rPr>
      </w:pPr>
      <w:r w:rsidRPr="00391C45">
        <w:rPr>
          <w:rFonts w:ascii="Times New Roman" w:hAnsi="Times New Roman" w:cs="Times New Roman"/>
          <w:lang w:val="it-IT"/>
        </w:rPr>
        <w:t xml:space="preserve">11.6 </w:t>
      </w:r>
      <w:r w:rsidRPr="00391C45">
        <w:rPr>
          <w:rFonts w:ascii="Times New Roman" w:hAnsi="Times New Roman" w:cs="Times New Roman"/>
          <w:lang w:val="fr-FR"/>
        </w:rPr>
        <w:t>– În cazurile prevazute la punctele 11.4 si 11.5, prestatorul are dreptul de a pretinde numai plata corespunzatoare pentru partea din contract  îndeplinită pâna la data denunțării unilaterale a contractului.</w:t>
      </w:r>
    </w:p>
    <w:p w:rsidR="00405DEC" w:rsidRPr="00391C45" w:rsidRDefault="00405DEC" w:rsidP="004262B1">
      <w:pPr>
        <w:ind w:right="-7"/>
        <w:jc w:val="both"/>
        <w:rPr>
          <w:rFonts w:ascii="Times New Roman" w:hAnsi="Times New Roman" w:cs="Times New Roman"/>
          <w:lang w:val="fr-FR"/>
        </w:rPr>
      </w:pPr>
      <w:r w:rsidRPr="00391C45">
        <w:rPr>
          <w:rFonts w:ascii="Times New Roman" w:hAnsi="Times New Roman" w:cs="Times New Roman"/>
          <w:lang w:val="it-IT"/>
        </w:rPr>
        <w:t xml:space="preserve">11.7 </w:t>
      </w:r>
      <w:r w:rsidRPr="00391C45">
        <w:rPr>
          <w:rFonts w:ascii="Times New Roman" w:hAnsi="Times New Roman" w:cs="Times New Roman"/>
          <w:lang w:val="fr-FR"/>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405DEC" w:rsidRPr="00391C45" w:rsidRDefault="00405DEC" w:rsidP="004262B1">
      <w:pPr>
        <w:ind w:right="-7"/>
        <w:jc w:val="both"/>
        <w:rPr>
          <w:rFonts w:ascii="Times New Roman" w:hAnsi="Times New Roman" w:cs="Times New Roman"/>
          <w:lang w:val="fr-FR"/>
        </w:rPr>
      </w:pPr>
      <w:r w:rsidRPr="00391C45">
        <w:rPr>
          <w:rFonts w:ascii="Times New Roman" w:hAnsi="Times New Roman" w:cs="Times New Roman"/>
          <w:lang w:val="fr-FR"/>
        </w:rPr>
        <w:t>a) dacă prestatorului îi sunt retrase sau nu obține autorizațiile, avizele sau orice alte documente necesare executării obligațiilor contractuale, prevăzute în oferă;</w:t>
      </w:r>
    </w:p>
    <w:p w:rsidR="00405DEC" w:rsidRPr="00391C45" w:rsidRDefault="00405DEC" w:rsidP="004262B1">
      <w:pPr>
        <w:ind w:right="-7"/>
        <w:jc w:val="both"/>
        <w:rPr>
          <w:rFonts w:ascii="Times New Roman" w:hAnsi="Times New Roman" w:cs="Times New Roman"/>
          <w:lang w:val="fr-FR"/>
        </w:rPr>
      </w:pPr>
      <w:r w:rsidRPr="00391C45">
        <w:rPr>
          <w:rFonts w:ascii="Times New Roman" w:hAnsi="Times New Roman" w:cs="Times New Roman"/>
          <w:lang w:val="fr-FR"/>
        </w:rPr>
        <w:t>b) nu isi îndeplineste obligațiile prevazute la art. 9.1 din prezentul contract.</w:t>
      </w:r>
    </w:p>
    <w:p w:rsidR="00405DEC" w:rsidRPr="00391C45" w:rsidRDefault="00405DEC" w:rsidP="004262B1">
      <w:pPr>
        <w:ind w:right="-7"/>
        <w:jc w:val="both"/>
        <w:rPr>
          <w:rFonts w:ascii="Times New Roman" w:hAnsi="Times New Roman" w:cs="Times New Roman"/>
          <w:lang w:val="fr-FR"/>
        </w:rPr>
      </w:pPr>
      <w:r w:rsidRPr="00391C45">
        <w:rPr>
          <w:rFonts w:ascii="Times New Roman" w:hAnsi="Times New Roman" w:cs="Times New Roman"/>
          <w:lang w:val="it-IT"/>
        </w:rPr>
        <w:t xml:space="preserve">11.8 </w:t>
      </w:r>
      <w:r w:rsidRPr="00391C45">
        <w:rPr>
          <w:rFonts w:ascii="Times New Roman" w:hAnsi="Times New Roman" w:cs="Times New Roman"/>
          <w:lang w:val="fr-FR"/>
        </w:rPr>
        <w:t>– Încălcarea de către una din părți a obligațiilor sale, dupa ce a fost notificată, în scris,de cealaltă parte ca o noua nerespectare a obligațiilor contractuale va conduce la rezilierea contractului.</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11.9 - Prezentul contract încetează fără intervețtia instanțelor de judecată, într-una din următoarele situații:</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a) expirarea duratei stipulate în contract , inclusiv a duratei de prelungire a acestuia, prin act adițional;</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b) prin acordul părților;</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c) prin reziliere în conditiile legii și cele din prezentul contract, de către una din părți urmare a neideplinirii obligațiilor contractuale de către cealaltă parte, cu condiția notificării prealabile a celeilalte părți în termenul prevazut la pct. 11.10;</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d) prin   sau dizolvarea uneia dintre părți din contract;</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e) prin denuntarea unilaterala de către una dintre părți cu conditia unei notificari prealabile a celeilate părți în termenul prevazut la pct. 11.10;</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f) alte clauze prevazute de legislația în vigoare.</w:t>
      </w:r>
    </w:p>
    <w:p w:rsidR="00405DEC" w:rsidRPr="00391C45" w:rsidRDefault="00405DEC" w:rsidP="004262B1">
      <w:pPr>
        <w:jc w:val="both"/>
        <w:rPr>
          <w:rFonts w:ascii="Times New Roman" w:hAnsi="Times New Roman" w:cs="Times New Roman"/>
          <w:lang w:val="fr-FR"/>
        </w:rPr>
      </w:pPr>
      <w:r w:rsidRPr="00391C45">
        <w:rPr>
          <w:rFonts w:ascii="Times New Roman" w:hAnsi="Times New Roman" w:cs="Times New Roman"/>
          <w:lang w:val="fr-FR"/>
        </w:rPr>
        <w:t>11.10 - Partea care invoca încetarea contractului va notifica celeilalte părți cauza de încetare cu minimum 10 zile înainte de data la care urmează să-și producă efectele.</w:t>
      </w:r>
    </w:p>
    <w:p w:rsidR="00405DEC" w:rsidRPr="00391C45" w:rsidRDefault="00405DEC" w:rsidP="002E2B9C">
      <w:pPr>
        <w:autoSpaceDE w:val="0"/>
        <w:autoSpaceDN w:val="0"/>
        <w:adjustRightInd w:val="0"/>
        <w:ind w:right="180"/>
        <w:jc w:val="both"/>
        <w:rPr>
          <w:rFonts w:ascii="Times New Roman" w:hAnsi="Times New Roman" w:cs="Times New Roman"/>
          <w:lang w:val="fr-FR"/>
        </w:rPr>
      </w:pPr>
      <w:r w:rsidRPr="00391C45">
        <w:rPr>
          <w:rFonts w:ascii="Times New Roman" w:hAnsi="Times New Roman" w:cs="Times New Roman"/>
          <w:lang w:val="fr-FR"/>
        </w:rPr>
        <w:t>11.11 - Prevederile acestui articol nu înlătura răspunderea părții care în mod culpabil a cauzat încetarea contractului .</w:t>
      </w:r>
    </w:p>
    <w:p w:rsidR="002550EB" w:rsidRPr="00DE7670" w:rsidRDefault="002550EB" w:rsidP="002E2B9C">
      <w:pPr>
        <w:autoSpaceDE w:val="0"/>
        <w:autoSpaceDN w:val="0"/>
        <w:adjustRightInd w:val="0"/>
        <w:ind w:right="180"/>
        <w:jc w:val="both"/>
        <w:rPr>
          <w:rFonts w:ascii="Times New Roman" w:hAnsi="Times New Roman" w:cs="Times New Roman"/>
          <w:b/>
          <w:bCs/>
          <w:i/>
          <w:iCs/>
          <w:color w:val="FF0000"/>
        </w:rPr>
      </w:pPr>
    </w:p>
    <w:p w:rsidR="00405DEC" w:rsidRPr="00344737" w:rsidRDefault="00405DEC" w:rsidP="00E41CC4">
      <w:pPr>
        <w:pStyle w:val="DefaultText"/>
        <w:jc w:val="center"/>
        <w:rPr>
          <w:rFonts w:ascii="Times New Roman" w:hAnsi="Times New Roman"/>
          <w:b/>
          <w:bCs/>
          <w:i/>
          <w:iCs/>
          <w:sz w:val="24"/>
          <w:szCs w:val="24"/>
        </w:rPr>
      </w:pPr>
      <w:r w:rsidRPr="00344737">
        <w:rPr>
          <w:rFonts w:ascii="Times New Roman" w:hAnsi="Times New Roman"/>
          <w:b/>
          <w:bCs/>
          <w:i/>
          <w:iCs/>
          <w:sz w:val="24"/>
          <w:szCs w:val="24"/>
        </w:rPr>
        <w:t>Clauze specifice</w:t>
      </w:r>
    </w:p>
    <w:p w:rsidR="002550EB" w:rsidRPr="00344737" w:rsidRDefault="002550EB" w:rsidP="00E41CC4">
      <w:pPr>
        <w:pStyle w:val="DefaultText"/>
        <w:jc w:val="center"/>
        <w:rPr>
          <w:rFonts w:ascii="Times New Roman" w:hAnsi="Times New Roman"/>
          <w:b/>
          <w:bCs/>
          <w:i/>
          <w:iCs/>
          <w:sz w:val="24"/>
          <w:szCs w:val="24"/>
        </w:rPr>
      </w:pPr>
    </w:p>
    <w:p w:rsidR="00405DEC" w:rsidRPr="00344737" w:rsidRDefault="00405DEC" w:rsidP="004262B1">
      <w:pPr>
        <w:pStyle w:val="DefaultText"/>
        <w:jc w:val="both"/>
        <w:rPr>
          <w:rFonts w:ascii="Times New Roman" w:hAnsi="Times New Roman"/>
          <w:b/>
          <w:bCs/>
          <w:i/>
          <w:iCs/>
          <w:sz w:val="24"/>
          <w:szCs w:val="24"/>
          <w:lang w:val="it-IT"/>
        </w:rPr>
      </w:pPr>
      <w:r w:rsidRPr="00344737">
        <w:rPr>
          <w:rFonts w:ascii="Times New Roman" w:hAnsi="Times New Roman"/>
          <w:b/>
          <w:bCs/>
          <w:i/>
          <w:iCs/>
          <w:sz w:val="24"/>
          <w:szCs w:val="24"/>
          <w:lang w:val="it-IT"/>
        </w:rPr>
        <w:t>12. Alte resposabilităţi ale prestatorului</w:t>
      </w:r>
    </w:p>
    <w:p w:rsidR="00405DEC" w:rsidRPr="00344737" w:rsidRDefault="00405DEC" w:rsidP="004262B1">
      <w:pPr>
        <w:pStyle w:val="DefaultText"/>
        <w:jc w:val="both"/>
        <w:rPr>
          <w:rFonts w:ascii="Times New Roman" w:hAnsi="Times New Roman"/>
          <w:sz w:val="24"/>
          <w:szCs w:val="24"/>
          <w:lang w:val="it-IT"/>
        </w:rPr>
      </w:pPr>
      <w:r w:rsidRPr="00344737">
        <w:rPr>
          <w:rFonts w:ascii="Times New Roman" w:hAnsi="Times New Roman"/>
          <w:sz w:val="24"/>
          <w:szCs w:val="24"/>
          <w:lang w:val="it-IT"/>
        </w:rPr>
        <w:t>12.1</w:t>
      </w:r>
      <w:r w:rsidRPr="00344737">
        <w:rPr>
          <w:rFonts w:ascii="Times New Roman" w:hAnsi="Times New Roman"/>
          <w:b/>
          <w:bCs/>
          <w:sz w:val="24"/>
          <w:szCs w:val="24"/>
          <w:lang w:val="it-IT"/>
        </w:rPr>
        <w:t xml:space="preserve"> - </w:t>
      </w:r>
      <w:r w:rsidRPr="00344737">
        <w:rPr>
          <w:rFonts w:ascii="Times New Roman" w:hAnsi="Times New Roman"/>
          <w:sz w:val="24"/>
          <w:szCs w:val="24"/>
          <w:lang w:val="it-IT"/>
        </w:rPr>
        <w:t xml:space="preserve">Prestatorul are obligaţia de a </w:t>
      </w:r>
      <w:r w:rsidR="00B13B42">
        <w:rPr>
          <w:rFonts w:ascii="Times New Roman" w:hAnsi="Times New Roman"/>
          <w:sz w:val="24"/>
          <w:szCs w:val="24"/>
          <w:lang w:val="it-IT"/>
        </w:rPr>
        <w:t>presta</w:t>
      </w:r>
      <w:r w:rsidRPr="00344737">
        <w:rPr>
          <w:rFonts w:ascii="Times New Roman" w:hAnsi="Times New Roman"/>
          <w:sz w:val="24"/>
          <w:szCs w:val="24"/>
          <w:lang w:val="it-IT"/>
        </w:rPr>
        <w:t xml:space="preserve"> serviciile prevăzute în contract cu profesionalismul şi promptitudinea cuvenite angajamentului asumat.</w:t>
      </w:r>
    </w:p>
    <w:p w:rsidR="00405DEC" w:rsidRPr="00344737" w:rsidRDefault="00405DEC" w:rsidP="004262B1">
      <w:pPr>
        <w:pStyle w:val="DefaultText"/>
        <w:jc w:val="both"/>
        <w:rPr>
          <w:rFonts w:ascii="Times New Roman" w:hAnsi="Times New Roman"/>
          <w:sz w:val="24"/>
          <w:szCs w:val="24"/>
          <w:lang w:val="it-IT"/>
        </w:rPr>
      </w:pPr>
      <w:r w:rsidRPr="00344737">
        <w:rPr>
          <w:rFonts w:ascii="Times New Roman" w:hAnsi="Times New Roman"/>
          <w:sz w:val="24"/>
          <w:szCs w:val="24"/>
          <w:lang w:val="it-IT"/>
        </w:rPr>
        <w:t xml:space="preserve">12.2 -  Prestatorul este pe deplin responsabil pentru </w:t>
      </w:r>
      <w:r w:rsidR="005C053B" w:rsidRPr="00344737">
        <w:rPr>
          <w:rFonts w:ascii="Times New Roman" w:hAnsi="Times New Roman"/>
          <w:sz w:val="24"/>
          <w:szCs w:val="24"/>
          <w:lang w:val="it-IT"/>
        </w:rPr>
        <w:t>prestarea</w:t>
      </w:r>
      <w:r w:rsidRPr="00344737">
        <w:rPr>
          <w:rFonts w:ascii="Times New Roman" w:hAnsi="Times New Roman"/>
          <w:sz w:val="24"/>
          <w:szCs w:val="24"/>
          <w:lang w:val="it-IT"/>
        </w:rPr>
        <w:t xml:space="preserve"> serviciilor pe toată durata contractului. </w:t>
      </w:r>
    </w:p>
    <w:p w:rsidR="00405DEC" w:rsidRPr="00344737" w:rsidRDefault="00B13B42" w:rsidP="00A95448">
      <w:pPr>
        <w:jc w:val="both"/>
        <w:rPr>
          <w:rFonts w:ascii="Times New Roman" w:hAnsi="Times New Roman"/>
        </w:rPr>
      </w:pPr>
      <w:r>
        <w:rPr>
          <w:rFonts w:ascii="Times New Roman" w:hAnsi="Times New Roman" w:cs="Times New Roman"/>
          <w:lang w:val="it-IT"/>
        </w:rPr>
        <w:t xml:space="preserve">12.3 - </w:t>
      </w:r>
      <w:r w:rsidR="00405DEC" w:rsidRPr="00344737">
        <w:rPr>
          <w:rFonts w:ascii="Times New Roman" w:hAnsi="Times New Roman" w:cs="Times New Roman"/>
          <w:lang w:val="it-IT"/>
        </w:rPr>
        <w:t xml:space="preserve"> Prestatorul  va  presta  orice  obligaţii  stabilite  de  legislaţia în vigoare pentru </w:t>
      </w:r>
      <w:r w:rsidR="00A95448" w:rsidRPr="00344737">
        <w:rPr>
          <w:rFonts w:ascii="Times New Roman" w:eastAsia="Calibri" w:hAnsi="Times New Roman" w:cs="Times New Roman"/>
          <w:noProof/>
          <w:lang w:val="es-ES"/>
        </w:rPr>
        <w:t>servicii</w:t>
      </w:r>
      <w:r w:rsidR="00E80928" w:rsidRPr="00344737">
        <w:rPr>
          <w:rFonts w:ascii="Times New Roman" w:eastAsia="Calibri" w:hAnsi="Times New Roman" w:cs="Times New Roman"/>
          <w:noProof/>
          <w:lang w:val="es-ES"/>
        </w:rPr>
        <w:t>l</w:t>
      </w:r>
      <w:r>
        <w:rPr>
          <w:rFonts w:ascii="Times New Roman" w:eastAsia="Calibri" w:hAnsi="Times New Roman" w:cs="Times New Roman"/>
          <w:noProof/>
          <w:lang w:val="es-ES"/>
        </w:rPr>
        <w:t>e</w:t>
      </w:r>
      <w:r w:rsidR="00A95448" w:rsidRPr="00344737">
        <w:rPr>
          <w:rFonts w:ascii="Times New Roman" w:hAnsi="Times New Roman"/>
        </w:rPr>
        <w:t>de formare prof</w:t>
      </w:r>
      <w:r w:rsidR="00D93551">
        <w:rPr>
          <w:rFonts w:ascii="Times New Roman" w:hAnsi="Times New Roman"/>
        </w:rPr>
        <w:t xml:space="preserve">esionala si organizare cursuri </w:t>
      </w:r>
      <w:r w:rsidR="00A95448" w:rsidRPr="00344737">
        <w:rPr>
          <w:rFonts w:ascii="Times New Roman" w:hAnsi="Times New Roman"/>
        </w:rPr>
        <w:t>in cadrul proiectului ,,Administratie publica locala eficienta, transparenta si orientata catre cetatean in municipiul Turnu Magurele”, Cod SIPOCA 115/MySmis 110909.</w:t>
      </w:r>
    </w:p>
    <w:p w:rsidR="00405DEC" w:rsidRPr="00223F58" w:rsidRDefault="00405DEC" w:rsidP="004262B1">
      <w:pPr>
        <w:pStyle w:val="DefaultText"/>
        <w:jc w:val="both"/>
        <w:rPr>
          <w:rFonts w:ascii="Times New Roman" w:hAnsi="Times New Roman"/>
          <w:sz w:val="24"/>
          <w:szCs w:val="24"/>
          <w:lang w:val="it-IT"/>
        </w:rPr>
      </w:pPr>
      <w:r w:rsidRPr="00223F58">
        <w:rPr>
          <w:rFonts w:ascii="Times New Roman" w:hAnsi="Times New Roman"/>
          <w:sz w:val="24"/>
          <w:szCs w:val="24"/>
          <w:lang w:val="it-IT"/>
        </w:rPr>
        <w:t xml:space="preserve">12.4 -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rsidR="00405DEC" w:rsidRPr="003568DD" w:rsidRDefault="00405DEC" w:rsidP="004262B1">
      <w:pPr>
        <w:jc w:val="both"/>
        <w:rPr>
          <w:rFonts w:ascii="Times New Roman" w:hAnsi="Times New Roman" w:cs="Times New Roman"/>
          <w:lang w:val="it-IT" w:eastAsia="en-US"/>
        </w:rPr>
      </w:pPr>
      <w:r w:rsidRPr="003568DD">
        <w:rPr>
          <w:rFonts w:ascii="Times New Roman" w:hAnsi="Times New Roman" w:cs="Times New Roman"/>
          <w:lang w:val="it-IT" w:eastAsia="en-US"/>
        </w:rPr>
        <w:t xml:space="preserve">12.5 - Prestatorul, se obligă să menţină secretul profesional pe întreaga durată a acestui contract şi după încetarea acestuia. În acest sens, </w:t>
      </w:r>
      <w:r w:rsidR="00223F58" w:rsidRPr="003568DD">
        <w:rPr>
          <w:rFonts w:ascii="Times New Roman" w:hAnsi="Times New Roman" w:cs="Times New Roman"/>
          <w:lang w:val="it-IT" w:eastAsia="en-US"/>
        </w:rPr>
        <w:t xml:space="preserve">în </w:t>
      </w:r>
      <w:r w:rsidRPr="003568DD">
        <w:rPr>
          <w:rFonts w:ascii="Times New Roman" w:hAnsi="Times New Roman" w:cs="Times New Roman"/>
          <w:lang w:val="it-IT" w:eastAsia="en-US"/>
        </w:rPr>
        <w:t>afară de cazul în care achizitorul consimte în scris la aceasta, prestatorul  nu va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achizitorului.</w:t>
      </w:r>
    </w:p>
    <w:p w:rsidR="00405DEC" w:rsidRPr="003568DD" w:rsidRDefault="00405DEC" w:rsidP="004262B1">
      <w:pPr>
        <w:jc w:val="both"/>
        <w:rPr>
          <w:rFonts w:ascii="Times New Roman" w:hAnsi="Times New Roman" w:cs="Times New Roman"/>
          <w:lang w:val="it-IT" w:eastAsia="en-US"/>
        </w:rPr>
      </w:pPr>
      <w:r w:rsidRPr="003568DD">
        <w:rPr>
          <w:rFonts w:ascii="Times New Roman" w:hAnsi="Times New Roman" w:cs="Times New Roman"/>
          <w:lang w:val="it-IT" w:eastAsia="en-US"/>
        </w:rPr>
        <w:t xml:space="preserve">12.6 -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or al altor legături sau interese comune. Oricare ar fi situaţia, apariţia unui conflict de interese trebuie notificată de către prestator imediat achizitorului, în scris. </w:t>
      </w:r>
    </w:p>
    <w:p w:rsidR="00405DEC" w:rsidRPr="003568DD" w:rsidRDefault="00405DEC" w:rsidP="002632CF">
      <w:pPr>
        <w:jc w:val="both"/>
        <w:rPr>
          <w:rFonts w:ascii="Times New Roman" w:hAnsi="Times New Roman" w:cs="Times New Roman"/>
          <w:b/>
          <w:bCs/>
          <w:i/>
          <w:iCs/>
          <w:lang w:val="es-ES"/>
        </w:rPr>
      </w:pPr>
    </w:p>
    <w:p w:rsidR="00405DEC" w:rsidRPr="003568DD" w:rsidRDefault="00405DEC" w:rsidP="004262B1">
      <w:pPr>
        <w:pStyle w:val="DefaultText"/>
        <w:jc w:val="both"/>
        <w:rPr>
          <w:rFonts w:ascii="Times New Roman" w:hAnsi="Times New Roman"/>
          <w:b/>
          <w:bCs/>
          <w:i/>
          <w:iCs/>
          <w:sz w:val="24"/>
          <w:szCs w:val="24"/>
          <w:lang w:val="es-ES"/>
        </w:rPr>
      </w:pPr>
      <w:r w:rsidRPr="003568DD">
        <w:rPr>
          <w:rFonts w:ascii="Times New Roman" w:hAnsi="Times New Roman"/>
          <w:b/>
          <w:bCs/>
          <w:i/>
          <w:iCs/>
          <w:sz w:val="24"/>
          <w:szCs w:val="24"/>
          <w:lang w:val="es-ES"/>
        </w:rPr>
        <w:t>13. Alte responsabilităţi ale achizitorului</w:t>
      </w:r>
    </w:p>
    <w:p w:rsidR="00405DEC" w:rsidRPr="003568DD" w:rsidRDefault="00405DEC" w:rsidP="002632CF">
      <w:pPr>
        <w:jc w:val="both"/>
        <w:rPr>
          <w:rFonts w:ascii="Times New Roman" w:hAnsi="Times New Roman" w:cs="Times New Roman"/>
          <w:b/>
          <w:bCs/>
          <w:i/>
          <w:iCs/>
          <w:lang w:val="es-ES"/>
        </w:rPr>
      </w:pPr>
      <w:r w:rsidRPr="003568DD">
        <w:rPr>
          <w:rFonts w:ascii="Times New Roman" w:hAnsi="Times New Roman" w:cs="Times New Roman"/>
          <w:lang w:val="fr-FR" w:eastAsia="en-US"/>
        </w:rPr>
        <w:t>13.1 - Achizitorul se obligă să pună la dispoziţia prestatorului orice facilităţi şi/sau informaţii pe care acesta le-a cerut  şi pe care le considera necesare îndeplinirii contractului.</w:t>
      </w:r>
    </w:p>
    <w:p w:rsidR="003F0BA5" w:rsidRPr="00DE7670" w:rsidRDefault="003F0BA5" w:rsidP="004262B1">
      <w:pPr>
        <w:pStyle w:val="DefaultText"/>
        <w:jc w:val="both"/>
        <w:rPr>
          <w:rFonts w:ascii="Times New Roman" w:hAnsi="Times New Roman"/>
          <w:b/>
          <w:bCs/>
          <w:i/>
          <w:iCs/>
          <w:color w:val="FF0000"/>
          <w:sz w:val="24"/>
          <w:szCs w:val="24"/>
          <w:lang w:val="es-ES"/>
        </w:rPr>
      </w:pPr>
    </w:p>
    <w:p w:rsidR="00405DEC" w:rsidRPr="003568DD" w:rsidRDefault="00405DEC" w:rsidP="004262B1">
      <w:pPr>
        <w:pStyle w:val="DefaultText"/>
        <w:jc w:val="both"/>
        <w:rPr>
          <w:rFonts w:ascii="Times New Roman" w:hAnsi="Times New Roman"/>
          <w:b/>
          <w:bCs/>
          <w:i/>
          <w:iCs/>
          <w:sz w:val="24"/>
          <w:szCs w:val="24"/>
          <w:lang w:val="es-ES"/>
        </w:rPr>
      </w:pPr>
      <w:r w:rsidRPr="003568DD">
        <w:rPr>
          <w:rFonts w:ascii="Times New Roman" w:hAnsi="Times New Roman"/>
          <w:b/>
          <w:bCs/>
          <w:i/>
          <w:iCs/>
          <w:sz w:val="24"/>
          <w:szCs w:val="24"/>
          <w:lang w:val="es-ES"/>
        </w:rPr>
        <w:t xml:space="preserve">14. Recepţie şi verificări </w:t>
      </w:r>
    </w:p>
    <w:p w:rsidR="00405DEC" w:rsidRPr="003568DD" w:rsidRDefault="00405DEC" w:rsidP="004262B1">
      <w:pPr>
        <w:pStyle w:val="DefaultText"/>
        <w:jc w:val="both"/>
        <w:rPr>
          <w:rFonts w:ascii="Times New Roman" w:hAnsi="Times New Roman"/>
          <w:sz w:val="24"/>
          <w:szCs w:val="24"/>
          <w:lang w:val="es-ES"/>
        </w:rPr>
      </w:pPr>
      <w:r w:rsidRPr="003568DD">
        <w:rPr>
          <w:rFonts w:ascii="Times New Roman" w:hAnsi="Times New Roman"/>
          <w:sz w:val="24"/>
          <w:szCs w:val="24"/>
          <w:lang w:val="es-ES"/>
        </w:rPr>
        <w:t xml:space="preserve">14.1 </w:t>
      </w:r>
      <w:r w:rsidR="003F3BF6" w:rsidRPr="003568DD">
        <w:rPr>
          <w:rFonts w:ascii="Times New Roman" w:hAnsi="Times New Roman"/>
        </w:rPr>
        <w:t xml:space="preserve">– </w:t>
      </w:r>
      <w:r w:rsidRPr="003568DD">
        <w:rPr>
          <w:rFonts w:ascii="Times New Roman" w:hAnsi="Times New Roman"/>
          <w:sz w:val="24"/>
          <w:szCs w:val="24"/>
          <w:lang w:val="es-ES"/>
        </w:rPr>
        <w:t xml:space="preserve">Achizitorul are dreptul de a verifica modul de prestare  prin </w:t>
      </w:r>
      <w:r w:rsidRPr="003568DD">
        <w:rPr>
          <w:rFonts w:ascii="Times New Roman" w:hAnsi="Times New Roman"/>
          <w:noProof w:val="0"/>
          <w:sz w:val="24"/>
          <w:szCs w:val="24"/>
        </w:rPr>
        <w:t xml:space="preserve">Serviciul Dezvoltare Locală si Investitii </w:t>
      </w:r>
      <w:r w:rsidRPr="003568DD">
        <w:rPr>
          <w:rFonts w:ascii="Times New Roman" w:hAnsi="Times New Roman"/>
          <w:sz w:val="24"/>
          <w:szCs w:val="24"/>
          <w:lang w:val="es-ES"/>
        </w:rPr>
        <w:t>din cadrul Primăriei municipiului Turnu Măgurele.</w:t>
      </w:r>
    </w:p>
    <w:p w:rsidR="00405DEC" w:rsidRPr="003568DD" w:rsidRDefault="00405DEC" w:rsidP="004262B1">
      <w:pPr>
        <w:jc w:val="both"/>
        <w:rPr>
          <w:rFonts w:ascii="Times New Roman" w:hAnsi="Times New Roman" w:cs="Times New Roman"/>
        </w:rPr>
      </w:pPr>
      <w:r w:rsidRPr="003568DD">
        <w:rPr>
          <w:rFonts w:ascii="Times New Roman" w:hAnsi="Times New Roman" w:cs="Times New Roman"/>
        </w:rPr>
        <w:t xml:space="preserve">14.2 </w:t>
      </w:r>
      <w:r w:rsidR="003F3BF6" w:rsidRPr="003568DD">
        <w:rPr>
          <w:rFonts w:ascii="Times New Roman" w:hAnsi="Times New Roman" w:cs="Times New Roman"/>
        </w:rPr>
        <w:t xml:space="preserve">– </w:t>
      </w:r>
      <w:r w:rsidRPr="003568DD">
        <w:rPr>
          <w:rFonts w:ascii="Times New Roman" w:hAnsi="Times New Roman" w:cs="Times New Roman"/>
        </w:rPr>
        <w:t>Verificările vor fi efectuate în conformitate cu prevederile din prezentul contract.</w:t>
      </w:r>
    </w:p>
    <w:p w:rsidR="00405DEC" w:rsidRPr="003568DD" w:rsidRDefault="00405DEC" w:rsidP="004262B1">
      <w:pPr>
        <w:jc w:val="both"/>
        <w:rPr>
          <w:rFonts w:ascii="Times New Roman" w:hAnsi="Times New Roman" w:cs="Times New Roman"/>
        </w:rPr>
      </w:pPr>
      <w:r w:rsidRPr="003568DD">
        <w:rPr>
          <w:rFonts w:ascii="Times New Roman" w:hAnsi="Times New Roman" w:cs="Times New Roman"/>
        </w:rPr>
        <w:t>14.3– În cazul unor obiecții din partea achizitorului, acestea vor fi comunicate, în scris, prestatorului,                                                                         în termen de 5 zile.</w:t>
      </w:r>
    </w:p>
    <w:p w:rsidR="00405DEC" w:rsidRDefault="00405DEC" w:rsidP="004262B1">
      <w:pPr>
        <w:jc w:val="both"/>
        <w:rPr>
          <w:rFonts w:ascii="Times New Roman" w:hAnsi="Times New Roman" w:cs="Times New Roman"/>
        </w:rPr>
      </w:pPr>
      <w:r w:rsidRPr="003568DD">
        <w:rPr>
          <w:rFonts w:ascii="Times New Roman" w:hAnsi="Times New Roman" w:cs="Times New Roman"/>
        </w:rPr>
        <w:t>14.4 – Prestatorul se va conforma cerințelor exprimate în scris de achizitor, în termen de 3 zile de la notificare.</w:t>
      </w:r>
    </w:p>
    <w:p w:rsidR="003D7440" w:rsidRDefault="003D7440" w:rsidP="004262B1">
      <w:pPr>
        <w:jc w:val="both"/>
        <w:rPr>
          <w:rFonts w:ascii="Times New Roman" w:hAnsi="Times New Roman" w:cs="Times New Roman"/>
        </w:rPr>
      </w:pPr>
    </w:p>
    <w:p w:rsidR="00405DEC" w:rsidRPr="000233E6" w:rsidRDefault="00405DEC" w:rsidP="004262B1">
      <w:pPr>
        <w:pStyle w:val="DefaultText"/>
        <w:jc w:val="both"/>
        <w:rPr>
          <w:rFonts w:ascii="Times New Roman" w:hAnsi="Times New Roman"/>
          <w:b/>
          <w:bCs/>
          <w:i/>
          <w:iCs/>
          <w:sz w:val="24"/>
          <w:szCs w:val="24"/>
          <w:lang w:val="es-ES"/>
        </w:rPr>
      </w:pPr>
      <w:r w:rsidRPr="000233E6">
        <w:rPr>
          <w:rFonts w:ascii="Times New Roman" w:hAnsi="Times New Roman"/>
          <w:b/>
          <w:bCs/>
          <w:i/>
          <w:iCs/>
          <w:sz w:val="24"/>
          <w:szCs w:val="24"/>
          <w:lang w:val="es-ES"/>
        </w:rPr>
        <w:t>15. Începere, finalizare, întârzieri, sistare</w:t>
      </w:r>
    </w:p>
    <w:p w:rsidR="00405DEC" w:rsidRPr="00545CEC" w:rsidRDefault="00405DEC" w:rsidP="00545CEC">
      <w:pPr>
        <w:pStyle w:val="DefaultText2"/>
        <w:jc w:val="both"/>
      </w:pPr>
      <w:r w:rsidRPr="000233E6">
        <w:rPr>
          <w:lang w:val="es-ES"/>
        </w:rPr>
        <w:t xml:space="preserve">15.1 -  </w:t>
      </w:r>
      <w:r w:rsidRPr="00545CEC">
        <w:t>Prestatorul are obligaţia de a începe prestarea serviciilor, conform prevederilor clauzei nr. 7.1.</w:t>
      </w:r>
    </w:p>
    <w:p w:rsidR="00405DEC" w:rsidRPr="00EC08CE" w:rsidRDefault="00405DEC" w:rsidP="004262B1">
      <w:pPr>
        <w:pStyle w:val="DefaultText"/>
        <w:jc w:val="both"/>
        <w:rPr>
          <w:rFonts w:ascii="Times New Roman" w:hAnsi="Times New Roman"/>
          <w:sz w:val="24"/>
          <w:szCs w:val="24"/>
          <w:lang w:val="es-ES"/>
        </w:rPr>
      </w:pPr>
      <w:r w:rsidRPr="00EC08CE">
        <w:rPr>
          <w:rFonts w:ascii="Times New Roman" w:hAnsi="Times New Roman"/>
          <w:sz w:val="24"/>
          <w:szCs w:val="24"/>
          <w:lang w:val="es-ES"/>
        </w:rPr>
        <w:t>15.</w:t>
      </w:r>
      <w:r w:rsidR="00DF592D">
        <w:rPr>
          <w:rFonts w:ascii="Times New Roman" w:hAnsi="Times New Roman"/>
          <w:sz w:val="24"/>
          <w:szCs w:val="24"/>
          <w:lang w:val="es-ES"/>
        </w:rPr>
        <w:t>2</w:t>
      </w:r>
      <w:r w:rsidRPr="00EC08CE">
        <w:rPr>
          <w:rFonts w:ascii="Times New Roman" w:hAnsi="Times New Roman"/>
          <w:sz w:val="24"/>
          <w:szCs w:val="24"/>
          <w:lang w:val="es-ES"/>
        </w:rPr>
        <w:t xml:space="preserve"> - (1) Serviciile prestate în baza contractului sau, dacă este cazul, oricare </w:t>
      </w:r>
      <w:r w:rsidR="00066415" w:rsidRPr="00EC08CE">
        <w:rPr>
          <w:rFonts w:ascii="Times New Roman" w:hAnsi="Times New Roman"/>
          <w:sz w:val="24"/>
          <w:szCs w:val="24"/>
          <w:lang w:val="es-ES"/>
        </w:rPr>
        <w:t>parte</w:t>
      </w:r>
      <w:r w:rsidRPr="00EC08CE">
        <w:rPr>
          <w:rFonts w:ascii="Times New Roman" w:hAnsi="Times New Roman"/>
          <w:sz w:val="24"/>
          <w:szCs w:val="24"/>
          <w:lang w:val="es-ES"/>
        </w:rPr>
        <w:t xml:space="preserve"> a acestora prevazută a fi terminată într-o perioadă stabilită, trebuie finalizate în termenul convenit de p</w:t>
      </w:r>
      <w:r w:rsidR="00EC08CE" w:rsidRPr="00EC08CE">
        <w:rPr>
          <w:rFonts w:ascii="Times New Roman" w:hAnsi="Times New Roman"/>
          <w:sz w:val="24"/>
          <w:szCs w:val="24"/>
          <w:lang w:val="es-ES"/>
        </w:rPr>
        <w:t>ă</w:t>
      </w:r>
      <w:r w:rsidRPr="00EC08CE">
        <w:rPr>
          <w:rFonts w:ascii="Times New Roman" w:hAnsi="Times New Roman"/>
          <w:sz w:val="24"/>
          <w:szCs w:val="24"/>
          <w:lang w:val="es-ES"/>
        </w:rPr>
        <w:t>rţi, termen care se calculează de la data începerii prestării serviciilor.</w:t>
      </w:r>
    </w:p>
    <w:p w:rsidR="00405DEC" w:rsidRPr="00EC08CE" w:rsidRDefault="00405DEC" w:rsidP="004262B1">
      <w:pPr>
        <w:pStyle w:val="DefaultText"/>
        <w:jc w:val="both"/>
        <w:rPr>
          <w:rFonts w:ascii="Times New Roman" w:hAnsi="Times New Roman"/>
          <w:sz w:val="24"/>
          <w:szCs w:val="24"/>
        </w:rPr>
      </w:pPr>
      <w:r w:rsidRPr="00EC08CE">
        <w:rPr>
          <w:rFonts w:ascii="Times New Roman" w:hAnsi="Times New Roman"/>
          <w:sz w:val="24"/>
          <w:szCs w:val="24"/>
        </w:rPr>
        <w:t xml:space="preserve">(2) În cazul în care: </w:t>
      </w:r>
    </w:p>
    <w:p w:rsidR="00405DEC" w:rsidRPr="00EC08CE" w:rsidRDefault="00405DEC" w:rsidP="004262B1">
      <w:pPr>
        <w:pStyle w:val="DefaultText"/>
        <w:numPr>
          <w:ilvl w:val="7"/>
          <w:numId w:val="4"/>
        </w:numPr>
        <w:jc w:val="both"/>
        <w:rPr>
          <w:rFonts w:ascii="Times New Roman" w:hAnsi="Times New Roman"/>
          <w:sz w:val="24"/>
          <w:szCs w:val="24"/>
          <w:lang w:val="fr-FR"/>
        </w:rPr>
      </w:pPr>
      <w:r w:rsidRPr="00EC08CE">
        <w:rPr>
          <w:rFonts w:ascii="Times New Roman" w:hAnsi="Times New Roman"/>
          <w:sz w:val="24"/>
          <w:szCs w:val="24"/>
          <w:lang w:val="fr-FR"/>
        </w:rPr>
        <w:t>orice motive de întârziere, ce nu se datorează  prestatorului, sau</w:t>
      </w:r>
    </w:p>
    <w:p w:rsidR="00405DEC" w:rsidRPr="00EC08CE" w:rsidRDefault="00405DEC" w:rsidP="004262B1">
      <w:pPr>
        <w:pStyle w:val="DefaultText"/>
        <w:numPr>
          <w:ilvl w:val="7"/>
          <w:numId w:val="4"/>
        </w:numPr>
        <w:jc w:val="both"/>
        <w:rPr>
          <w:rFonts w:ascii="Times New Roman" w:hAnsi="Times New Roman"/>
          <w:sz w:val="24"/>
          <w:szCs w:val="24"/>
          <w:lang w:val="fr-FR"/>
        </w:rPr>
      </w:pPr>
      <w:r w:rsidRPr="00EC08CE">
        <w:rPr>
          <w:rFonts w:ascii="Times New Roman" w:hAnsi="Times New Roman"/>
          <w:sz w:val="24"/>
          <w:szCs w:val="24"/>
          <w:lang w:val="fr-FR"/>
        </w:rPr>
        <w:t>alte circumstanţe neobisnuite susceptibile de a surveni, altfel decât prin încalcarea contractului de către prestator,</w:t>
      </w:r>
    </w:p>
    <w:p w:rsidR="00405DEC" w:rsidRPr="00EC08CE" w:rsidRDefault="00405DEC" w:rsidP="004262B1">
      <w:pPr>
        <w:pStyle w:val="DefaultText"/>
        <w:jc w:val="both"/>
        <w:rPr>
          <w:rFonts w:ascii="Times New Roman" w:hAnsi="Times New Roman"/>
          <w:sz w:val="24"/>
          <w:szCs w:val="24"/>
          <w:lang w:val="es-ES"/>
        </w:rPr>
      </w:pPr>
      <w:r w:rsidRPr="00EC08CE">
        <w:rPr>
          <w:rFonts w:ascii="Times New Roman" w:hAnsi="Times New Roman"/>
          <w:sz w:val="24"/>
          <w:szCs w:val="24"/>
          <w:lang w:val="es-ES"/>
        </w:rPr>
        <w:lastRenderedPageBreak/>
        <w:t xml:space="preserve">îndreptăţesc prestatorul de a solicita prelungirea perioadei de prestare a serviciilor sau a oricărei </w:t>
      </w:r>
      <w:r w:rsidR="00066415" w:rsidRPr="00EC08CE">
        <w:rPr>
          <w:rFonts w:ascii="Times New Roman" w:hAnsi="Times New Roman"/>
          <w:sz w:val="24"/>
          <w:szCs w:val="24"/>
          <w:lang w:val="es-ES"/>
        </w:rPr>
        <w:t>părți</w:t>
      </w:r>
      <w:r w:rsidRPr="00EC08CE">
        <w:rPr>
          <w:rFonts w:ascii="Times New Roman" w:hAnsi="Times New Roman"/>
          <w:sz w:val="24"/>
          <w:szCs w:val="24"/>
          <w:lang w:val="es-ES"/>
        </w:rPr>
        <w:t xml:space="preserve"> a acestora, atunci parţile vor revizui, de comun acord, perioada de prestare şi vor semna un act adiţional. </w:t>
      </w:r>
    </w:p>
    <w:p w:rsidR="00405DEC" w:rsidRPr="00EC08CE" w:rsidRDefault="00405DEC" w:rsidP="004262B1">
      <w:pPr>
        <w:pStyle w:val="DefaultText"/>
        <w:jc w:val="both"/>
        <w:rPr>
          <w:rFonts w:ascii="Times New Roman" w:hAnsi="Times New Roman"/>
          <w:sz w:val="24"/>
          <w:szCs w:val="24"/>
          <w:lang w:val="es-ES"/>
        </w:rPr>
      </w:pPr>
      <w:r w:rsidRPr="00EC08CE">
        <w:rPr>
          <w:rFonts w:ascii="Times New Roman" w:hAnsi="Times New Roman"/>
          <w:sz w:val="24"/>
          <w:szCs w:val="24"/>
          <w:lang w:val="es-ES"/>
        </w:rPr>
        <w:t>15.</w:t>
      </w:r>
      <w:r w:rsidR="00DF592D">
        <w:rPr>
          <w:rFonts w:ascii="Times New Roman" w:hAnsi="Times New Roman"/>
          <w:sz w:val="24"/>
          <w:szCs w:val="24"/>
          <w:lang w:val="es-ES"/>
        </w:rPr>
        <w:t>3</w:t>
      </w:r>
      <w:r w:rsidRPr="00EC08CE">
        <w:rPr>
          <w:rFonts w:ascii="Times New Roman" w:hAnsi="Times New Roman"/>
          <w:sz w:val="24"/>
          <w:szCs w:val="24"/>
          <w:lang w:val="es-ES"/>
        </w:rPr>
        <w:t xml:space="preserve"> - Dacă pe parcursul îndeplinirii  prezentului  contract din motive obiective se prelungeste termenul de prestare, prestatorul  are obligaţia de a notifica acest lucru, în timp util, achizitorului. Modificarea datei/perioadelor de prestare a prezentului contract se face cu acordul parţilor, prin act adiţional.</w:t>
      </w:r>
    </w:p>
    <w:p w:rsidR="00405DEC" w:rsidRPr="00EC08CE" w:rsidRDefault="00405DEC" w:rsidP="004262B1">
      <w:pPr>
        <w:pStyle w:val="DefaultText"/>
        <w:jc w:val="both"/>
        <w:rPr>
          <w:rFonts w:ascii="Times New Roman" w:hAnsi="Times New Roman"/>
          <w:sz w:val="24"/>
          <w:szCs w:val="24"/>
          <w:lang w:val="es-ES"/>
        </w:rPr>
      </w:pPr>
      <w:r w:rsidRPr="00EC08CE">
        <w:rPr>
          <w:rFonts w:ascii="Times New Roman" w:hAnsi="Times New Roman"/>
          <w:sz w:val="24"/>
          <w:szCs w:val="24"/>
          <w:lang w:val="es-ES"/>
        </w:rPr>
        <w:t>15.</w:t>
      </w:r>
      <w:r w:rsidR="00DF592D">
        <w:rPr>
          <w:rFonts w:ascii="Times New Roman" w:hAnsi="Times New Roman"/>
          <w:sz w:val="24"/>
          <w:szCs w:val="24"/>
          <w:lang w:val="es-ES"/>
        </w:rPr>
        <w:t>4</w:t>
      </w:r>
      <w:r w:rsidRPr="00EC08CE">
        <w:rPr>
          <w:rFonts w:ascii="Times New Roman" w:hAnsi="Times New Roman"/>
          <w:sz w:val="24"/>
          <w:szCs w:val="24"/>
          <w:lang w:val="es-ES"/>
        </w:rPr>
        <w:t xml:space="preserve"> – În afara cazului în care Achizitorul este de acord cu prelungirea termenului de </w:t>
      </w:r>
      <w:r w:rsidR="002C3EF2" w:rsidRPr="00EC08CE">
        <w:rPr>
          <w:rFonts w:ascii="Times New Roman" w:hAnsi="Times New Roman"/>
          <w:sz w:val="24"/>
          <w:szCs w:val="24"/>
          <w:lang w:val="es-ES"/>
        </w:rPr>
        <w:t>prestare</w:t>
      </w:r>
      <w:r w:rsidRPr="00EC08CE">
        <w:rPr>
          <w:rFonts w:ascii="Times New Roman" w:hAnsi="Times New Roman"/>
          <w:sz w:val="24"/>
          <w:szCs w:val="24"/>
          <w:lang w:val="es-ES"/>
        </w:rPr>
        <w:t>, orice întarziere în îndeplinirea contractului, da dreptul Achizitorului de a solicita penalitati.</w:t>
      </w:r>
    </w:p>
    <w:p w:rsidR="00405DEC" w:rsidRPr="00110E19" w:rsidRDefault="00405DEC" w:rsidP="004262B1">
      <w:pPr>
        <w:pStyle w:val="DefaultText"/>
        <w:jc w:val="both"/>
        <w:rPr>
          <w:rFonts w:ascii="Times New Roman" w:hAnsi="Times New Roman"/>
          <w:b/>
          <w:bCs/>
          <w:i/>
          <w:iCs/>
          <w:sz w:val="24"/>
          <w:szCs w:val="24"/>
          <w:lang w:val="es-ES"/>
        </w:rPr>
      </w:pPr>
    </w:p>
    <w:p w:rsidR="00405DEC" w:rsidRPr="00110E19" w:rsidRDefault="00405DEC" w:rsidP="004262B1">
      <w:pPr>
        <w:pStyle w:val="DefaultText"/>
        <w:jc w:val="both"/>
        <w:rPr>
          <w:rFonts w:ascii="Times New Roman" w:hAnsi="Times New Roman"/>
          <w:b/>
          <w:bCs/>
          <w:i/>
          <w:iCs/>
          <w:sz w:val="24"/>
          <w:szCs w:val="24"/>
          <w:lang w:val="es-ES"/>
        </w:rPr>
      </w:pPr>
      <w:r w:rsidRPr="00110E19">
        <w:rPr>
          <w:rFonts w:ascii="Times New Roman" w:hAnsi="Times New Roman"/>
          <w:b/>
          <w:bCs/>
          <w:i/>
          <w:iCs/>
          <w:sz w:val="24"/>
          <w:szCs w:val="24"/>
          <w:lang w:val="es-ES"/>
        </w:rPr>
        <w:t>16. Modalitatile de plata</w:t>
      </w:r>
    </w:p>
    <w:p w:rsidR="008A33E3" w:rsidRPr="00110E19" w:rsidRDefault="00405DEC" w:rsidP="004262B1">
      <w:pPr>
        <w:jc w:val="both"/>
        <w:rPr>
          <w:rFonts w:ascii="Times New Roman" w:hAnsi="Times New Roman" w:cs="Times New Roman"/>
          <w:lang w:val="es-ES"/>
        </w:rPr>
      </w:pPr>
      <w:r w:rsidRPr="00110E19">
        <w:rPr>
          <w:rFonts w:ascii="Times New Roman" w:hAnsi="Times New Roman" w:cs="Times New Roman"/>
          <w:lang w:val="es-ES"/>
        </w:rPr>
        <w:t xml:space="preserve">16.1 </w:t>
      </w:r>
      <w:r w:rsidR="00110E19" w:rsidRPr="00110E19">
        <w:rPr>
          <w:rFonts w:ascii="Times New Roman" w:hAnsi="Times New Roman" w:cs="Times New Roman"/>
          <w:lang w:val="es-ES"/>
        </w:rPr>
        <w:t xml:space="preserve">–(1) </w:t>
      </w:r>
      <w:r w:rsidRPr="00110E19">
        <w:rPr>
          <w:rFonts w:ascii="Times New Roman" w:hAnsi="Times New Roman" w:cs="Times New Roman"/>
          <w:lang w:val="es-ES"/>
        </w:rPr>
        <w:t>Achizitorul are obligația de a efectua plata către Prestator, în termen de 30 de zile,  de la înregistrarea facturii la sediul autorității contractante.</w:t>
      </w:r>
    </w:p>
    <w:p w:rsidR="000E038E" w:rsidRPr="00110E19" w:rsidRDefault="00110E19" w:rsidP="000E038E">
      <w:pPr>
        <w:pStyle w:val="Listparagraf"/>
        <w:ind w:left="0"/>
        <w:jc w:val="both"/>
        <w:rPr>
          <w:rFonts w:ascii="Times New Roman" w:hAnsi="Times New Roman"/>
        </w:rPr>
      </w:pPr>
      <w:r w:rsidRPr="00110E19">
        <w:rPr>
          <w:rFonts w:ascii="Times New Roman" w:hAnsi="Times New Roman"/>
        </w:rPr>
        <w:t xml:space="preserve">(2) </w:t>
      </w:r>
      <w:r w:rsidR="000E038E" w:rsidRPr="00110E19">
        <w:rPr>
          <w:rFonts w:ascii="Times New Roman" w:hAnsi="Times New Roman"/>
        </w:rPr>
        <w:t xml:space="preserve">Plata sumelor aferente serviciilor prestate </w:t>
      </w:r>
      <w:r w:rsidR="000E3B63" w:rsidRPr="00110E19">
        <w:rPr>
          <w:rFonts w:ascii="Times New Roman" w:hAnsi="Times New Roman"/>
        </w:rPr>
        <w:t xml:space="preserve">este </w:t>
      </w:r>
      <w:r w:rsidR="000E038E" w:rsidRPr="00110E19">
        <w:rPr>
          <w:rFonts w:ascii="Times New Roman" w:hAnsi="Times New Roman"/>
        </w:rPr>
        <w:t>condiţionată de acceptarea prealabilă a serviciilor de către Achizitor, prin incheierea unui proces verbal de receptie semnat de partile contractante.</w:t>
      </w:r>
    </w:p>
    <w:p w:rsidR="00405DEC" w:rsidRPr="00110E19" w:rsidRDefault="000E3B63" w:rsidP="004262B1">
      <w:pPr>
        <w:jc w:val="both"/>
        <w:rPr>
          <w:rFonts w:ascii="Times New Roman" w:hAnsi="Times New Roman" w:cs="Times New Roman"/>
          <w:lang w:eastAsia="en-US"/>
        </w:rPr>
      </w:pPr>
      <w:r w:rsidRPr="00110E19">
        <w:rPr>
          <w:rFonts w:ascii="Times New Roman" w:hAnsi="Times New Roman" w:cs="Times New Roman"/>
          <w:lang w:val="fr-FR" w:eastAsia="en-US"/>
        </w:rPr>
        <w:t>16.</w:t>
      </w:r>
      <w:r w:rsidR="00110E19" w:rsidRPr="00110E19">
        <w:rPr>
          <w:rFonts w:ascii="Times New Roman" w:hAnsi="Times New Roman" w:cs="Times New Roman"/>
          <w:lang w:val="fr-FR" w:eastAsia="en-US"/>
        </w:rPr>
        <w:t>2</w:t>
      </w:r>
      <w:r w:rsidR="00405DEC" w:rsidRPr="00110E19">
        <w:rPr>
          <w:rFonts w:ascii="Times New Roman" w:hAnsi="Times New Roman" w:cs="Times New Roman"/>
          <w:lang w:val="fr-FR" w:eastAsia="en-US"/>
        </w:rPr>
        <w:t xml:space="preserve"> – Nu se acord</w:t>
      </w:r>
      <w:r w:rsidR="00405DEC" w:rsidRPr="00110E19">
        <w:rPr>
          <w:rFonts w:ascii="Times New Roman" w:hAnsi="Times New Roman" w:cs="Times New Roman"/>
          <w:lang w:eastAsia="en-US"/>
        </w:rPr>
        <w:t>ă avans.</w:t>
      </w:r>
    </w:p>
    <w:p w:rsidR="00405DEC" w:rsidRPr="001C31D9" w:rsidRDefault="00405DEC" w:rsidP="004262B1">
      <w:pPr>
        <w:jc w:val="both"/>
        <w:rPr>
          <w:rFonts w:ascii="Times New Roman" w:hAnsi="Times New Roman" w:cs="Times New Roman"/>
          <w:lang w:val="es-ES"/>
        </w:rPr>
      </w:pPr>
    </w:p>
    <w:p w:rsidR="00405DEC" w:rsidRPr="001C31D9" w:rsidRDefault="00405DEC" w:rsidP="004262B1">
      <w:pPr>
        <w:pStyle w:val="DefaultText"/>
        <w:ind w:left="360" w:right="180" w:hanging="360"/>
        <w:jc w:val="both"/>
        <w:rPr>
          <w:rFonts w:ascii="Times New Roman" w:hAnsi="Times New Roman"/>
          <w:b/>
          <w:bCs/>
          <w:i/>
          <w:iCs/>
          <w:sz w:val="24"/>
          <w:szCs w:val="24"/>
          <w:lang w:val="es-ES"/>
        </w:rPr>
      </w:pPr>
      <w:r w:rsidRPr="001C31D9">
        <w:rPr>
          <w:rFonts w:ascii="Times New Roman" w:hAnsi="Times New Roman"/>
          <w:b/>
          <w:bCs/>
          <w:i/>
          <w:iCs/>
          <w:sz w:val="24"/>
          <w:szCs w:val="24"/>
          <w:lang w:val="es-ES"/>
        </w:rPr>
        <w:t xml:space="preserve">17. Sancţiuni pentru neîndeplinirea culpabilă a obligaţiilor </w:t>
      </w:r>
    </w:p>
    <w:p w:rsidR="00405DEC" w:rsidRPr="001C31D9" w:rsidRDefault="00405DEC" w:rsidP="004262B1">
      <w:pPr>
        <w:jc w:val="both"/>
        <w:rPr>
          <w:rFonts w:ascii="Times New Roman" w:hAnsi="Times New Roman" w:cs="Times New Roman"/>
          <w:lang w:val="es-ES" w:eastAsia="en-US"/>
        </w:rPr>
      </w:pPr>
      <w:r w:rsidRPr="001C31D9">
        <w:rPr>
          <w:rFonts w:ascii="Times New Roman" w:hAnsi="Times New Roman" w:cs="Times New Roman"/>
          <w:lang w:val="es-ES" w:eastAsia="en-US"/>
        </w:rPr>
        <w:t>17.1 - În cazul în care, din vina sa exclusivă, prestatorul nu reuşeşte să-şi execute obligaţiile asumate prin contract, atunci achizitorul are dreptul de a deduce din preţul contractului, ca penalităţi, o sumă echivalentă cu o cotă procentuală  de 0,03% din preţul contractului pentru fiecare zi de întârziere, până la îndeplinirea efectivă a obligaţiilor.</w:t>
      </w:r>
    </w:p>
    <w:p w:rsidR="00405DEC" w:rsidRPr="001C31D9" w:rsidRDefault="00405DEC" w:rsidP="004262B1">
      <w:pPr>
        <w:jc w:val="both"/>
        <w:rPr>
          <w:rFonts w:ascii="Times New Roman" w:hAnsi="Times New Roman" w:cs="Times New Roman"/>
          <w:lang w:val="es-ES" w:eastAsia="en-US"/>
        </w:rPr>
      </w:pPr>
      <w:r w:rsidRPr="001C31D9">
        <w:rPr>
          <w:rFonts w:ascii="Times New Roman" w:hAnsi="Times New Roman" w:cs="Times New Roman"/>
          <w:lang w:val="es-ES" w:eastAsia="en-US"/>
        </w:rPr>
        <w:t>17.2 – În cazul în care achizitorul nu onorează factura în condiţiile prevăzute la pct. 16.1, atunci acesta are obligaţia de a plăti, ca penalităţi,  o sumă echivalentă cu o cotă procentuală de 0,03 % pentru fiecare zi de întârziere din plata neefectuată.</w:t>
      </w:r>
    </w:p>
    <w:p w:rsidR="00405DEC" w:rsidRPr="001C31D9" w:rsidRDefault="00405DEC" w:rsidP="004262B1">
      <w:pPr>
        <w:jc w:val="both"/>
        <w:rPr>
          <w:rFonts w:ascii="Times New Roman" w:hAnsi="Times New Roman" w:cs="Times New Roman"/>
          <w:lang w:val="es-ES" w:eastAsia="en-US"/>
        </w:rPr>
      </w:pPr>
    </w:p>
    <w:p w:rsidR="00405DEC" w:rsidRPr="00BC7450" w:rsidRDefault="00405DEC" w:rsidP="004262B1">
      <w:pPr>
        <w:jc w:val="both"/>
        <w:rPr>
          <w:rFonts w:ascii="Times New Roman" w:hAnsi="Times New Roman" w:cs="Times New Roman"/>
          <w:b/>
          <w:bCs/>
          <w:i/>
          <w:iCs/>
          <w:lang w:val="es-ES"/>
        </w:rPr>
      </w:pPr>
      <w:r w:rsidRPr="00BC7450">
        <w:rPr>
          <w:rFonts w:ascii="Times New Roman" w:hAnsi="Times New Roman" w:cs="Times New Roman"/>
          <w:b/>
          <w:bCs/>
          <w:i/>
          <w:iCs/>
          <w:lang w:val="es-ES"/>
        </w:rPr>
        <w:t>18. Amendamente</w:t>
      </w:r>
    </w:p>
    <w:p w:rsidR="00881050" w:rsidRPr="00BC7450" w:rsidRDefault="00405DEC" w:rsidP="004262B1">
      <w:pPr>
        <w:pStyle w:val="DefaultText"/>
        <w:jc w:val="both"/>
        <w:rPr>
          <w:rFonts w:ascii="Times New Roman" w:hAnsi="Times New Roman"/>
          <w:sz w:val="24"/>
          <w:szCs w:val="24"/>
          <w:lang w:val="es-ES"/>
        </w:rPr>
      </w:pPr>
      <w:r w:rsidRPr="00BC7450">
        <w:rPr>
          <w:rFonts w:ascii="Times New Roman" w:hAnsi="Times New Roman"/>
          <w:sz w:val="24"/>
          <w:szCs w:val="24"/>
          <w:lang w:val="es-ES"/>
        </w:rPr>
        <w:t>18.1 - Părţile contractante au dreptul, pe durata îndeplinirii contractului, de a conveni modificarea clauzelor contractului, prin act adiţional,</w:t>
      </w:r>
      <w:r w:rsidR="00B93F9F" w:rsidRPr="00BC7450">
        <w:rPr>
          <w:rFonts w:ascii="Times New Roman" w:hAnsi="Times New Roman"/>
          <w:sz w:val="24"/>
          <w:szCs w:val="24"/>
          <w:lang w:val="es-ES"/>
        </w:rPr>
        <w:t xml:space="preserve"> cu exceptia pretului contractului care ramane ferm</w:t>
      </w:r>
      <w:r w:rsidR="00BC7450" w:rsidRPr="00BC7450">
        <w:rPr>
          <w:rFonts w:ascii="Times New Roman" w:hAnsi="Times New Roman"/>
          <w:sz w:val="24"/>
          <w:szCs w:val="24"/>
          <w:lang w:val="es-ES"/>
        </w:rPr>
        <w:t>.</w:t>
      </w:r>
    </w:p>
    <w:p w:rsidR="00BC7450" w:rsidRPr="00D93551" w:rsidRDefault="00BC7450" w:rsidP="004262B1">
      <w:pPr>
        <w:pStyle w:val="DefaultText"/>
        <w:jc w:val="both"/>
        <w:rPr>
          <w:rFonts w:ascii="Times New Roman" w:hAnsi="Times New Roman"/>
          <w:b/>
          <w:bCs/>
          <w:i/>
          <w:iCs/>
          <w:color w:val="FF0000"/>
          <w:sz w:val="24"/>
          <w:szCs w:val="24"/>
          <w:lang w:val="es-ES"/>
        </w:rPr>
      </w:pPr>
    </w:p>
    <w:p w:rsidR="00405DEC" w:rsidRPr="001C31D9" w:rsidRDefault="00405DEC" w:rsidP="004262B1">
      <w:pPr>
        <w:pStyle w:val="DefaultText"/>
        <w:jc w:val="both"/>
        <w:rPr>
          <w:rFonts w:ascii="Times New Roman" w:hAnsi="Times New Roman"/>
          <w:b/>
          <w:bCs/>
          <w:i/>
          <w:iCs/>
          <w:sz w:val="24"/>
          <w:szCs w:val="24"/>
          <w:lang w:val="es-ES"/>
        </w:rPr>
      </w:pPr>
      <w:r w:rsidRPr="001C31D9">
        <w:rPr>
          <w:rFonts w:ascii="Times New Roman" w:hAnsi="Times New Roman"/>
          <w:b/>
          <w:bCs/>
          <w:i/>
          <w:iCs/>
          <w:sz w:val="24"/>
          <w:szCs w:val="24"/>
          <w:lang w:val="es-ES"/>
        </w:rPr>
        <w:t>19. Forţa majoră</w:t>
      </w:r>
    </w:p>
    <w:p w:rsidR="00405DEC" w:rsidRPr="001C31D9" w:rsidRDefault="00405DEC" w:rsidP="004262B1">
      <w:pPr>
        <w:pStyle w:val="DefaultText"/>
        <w:jc w:val="both"/>
        <w:rPr>
          <w:rFonts w:ascii="Times New Roman" w:hAnsi="Times New Roman"/>
          <w:sz w:val="24"/>
          <w:szCs w:val="24"/>
          <w:lang w:val="es-ES"/>
        </w:rPr>
      </w:pPr>
      <w:r w:rsidRPr="001C31D9">
        <w:rPr>
          <w:rFonts w:ascii="Times New Roman" w:hAnsi="Times New Roman"/>
          <w:sz w:val="24"/>
          <w:szCs w:val="24"/>
          <w:lang w:val="es-ES"/>
        </w:rPr>
        <w:t>19.1 - Forţa majoră este constatată de o autoritate competentă.</w:t>
      </w:r>
    </w:p>
    <w:p w:rsidR="00405DEC" w:rsidRPr="001C31D9" w:rsidRDefault="00405DEC" w:rsidP="004262B1">
      <w:pPr>
        <w:pStyle w:val="DefaultText"/>
        <w:jc w:val="both"/>
        <w:rPr>
          <w:rFonts w:ascii="Times New Roman" w:hAnsi="Times New Roman"/>
          <w:sz w:val="24"/>
          <w:szCs w:val="24"/>
          <w:lang w:val="es-ES"/>
        </w:rPr>
      </w:pPr>
      <w:r w:rsidRPr="001C31D9">
        <w:rPr>
          <w:rFonts w:ascii="Times New Roman" w:hAnsi="Times New Roman"/>
          <w:sz w:val="24"/>
          <w:szCs w:val="24"/>
          <w:lang w:val="es-ES"/>
        </w:rPr>
        <w:t>19.2 - Forţa majoră exonerează parţile contractante de îndeplinirea obligaţiilor asumate prin prezentul contract, pe toată perioada în care aceasta acţionează.</w:t>
      </w:r>
    </w:p>
    <w:p w:rsidR="00405DEC" w:rsidRPr="00525C9A" w:rsidRDefault="00405DEC" w:rsidP="004262B1">
      <w:pPr>
        <w:pStyle w:val="DefaultText"/>
        <w:jc w:val="both"/>
        <w:rPr>
          <w:rFonts w:ascii="Times New Roman" w:hAnsi="Times New Roman"/>
          <w:b/>
          <w:bCs/>
          <w:sz w:val="24"/>
          <w:szCs w:val="24"/>
          <w:lang w:val="es-ES"/>
        </w:rPr>
      </w:pPr>
      <w:r w:rsidRPr="001C31D9">
        <w:rPr>
          <w:rFonts w:ascii="Times New Roman" w:hAnsi="Times New Roman"/>
          <w:sz w:val="24"/>
          <w:szCs w:val="24"/>
          <w:lang w:val="es-ES"/>
        </w:rPr>
        <w:t xml:space="preserve">19.3 - Îndeplinirea contractului va fi suspendată în perioada de acţiune a forţei majore, dar fără a prejudicia </w:t>
      </w:r>
      <w:r w:rsidRPr="00525C9A">
        <w:rPr>
          <w:rFonts w:ascii="Times New Roman" w:hAnsi="Times New Roman"/>
          <w:sz w:val="24"/>
          <w:szCs w:val="24"/>
          <w:lang w:val="es-ES"/>
        </w:rPr>
        <w:t>drepturile ce li se cuveneau părţilor până la apariţia acesteia.</w:t>
      </w:r>
    </w:p>
    <w:p w:rsidR="00405DEC" w:rsidRPr="00525C9A" w:rsidRDefault="00405DEC"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19.4 - Partea contractantă care invocă forţa majoră are obligaţia de a notifica celeilalte părţi, imediat şi în mod complet, producerea acesteia şi să ia orice măsuri care îi stau la dispoziţie în vederea limitării consecinţelor.</w:t>
      </w:r>
    </w:p>
    <w:p w:rsidR="00405DEC" w:rsidRPr="00525C9A" w:rsidRDefault="00405DEC" w:rsidP="004262B1">
      <w:pPr>
        <w:pStyle w:val="DefaultText"/>
        <w:jc w:val="both"/>
        <w:rPr>
          <w:rFonts w:ascii="Times New Roman" w:hAnsi="Times New Roman"/>
          <w:b/>
          <w:bCs/>
          <w:i/>
          <w:iCs/>
          <w:sz w:val="24"/>
          <w:szCs w:val="24"/>
          <w:lang w:val="es-ES"/>
        </w:rPr>
      </w:pPr>
      <w:r w:rsidRPr="00525C9A">
        <w:rPr>
          <w:rFonts w:ascii="Times New Roman" w:hAnsi="Times New Roman"/>
          <w:sz w:val="24"/>
          <w:szCs w:val="24"/>
          <w:lang w:val="es-ES"/>
        </w:rPr>
        <w:t xml:space="preserve">19.5- Dacă forţa majoră acţionează sau se estimează că va acţiona o perioadă mai mare </w:t>
      </w:r>
      <w:r w:rsidR="00C73CB1">
        <w:rPr>
          <w:rFonts w:ascii="Times New Roman" w:hAnsi="Times New Roman"/>
          <w:sz w:val="24"/>
          <w:szCs w:val="24"/>
          <w:lang w:val="es-ES"/>
        </w:rPr>
        <w:t>de 30 de zile</w:t>
      </w:r>
      <w:r w:rsidRPr="00D93551">
        <w:rPr>
          <w:rFonts w:ascii="Times New Roman" w:hAnsi="Times New Roman"/>
          <w:color w:val="FF0000"/>
          <w:sz w:val="24"/>
          <w:szCs w:val="24"/>
          <w:lang w:val="es-ES"/>
        </w:rPr>
        <w:t>,</w:t>
      </w:r>
      <w:r w:rsidRPr="00525C9A">
        <w:rPr>
          <w:rFonts w:ascii="Times New Roman" w:hAnsi="Times New Roman"/>
          <w:sz w:val="24"/>
          <w:szCs w:val="24"/>
          <w:lang w:val="es-ES"/>
        </w:rPr>
        <w:t xml:space="preserve"> fiecare parte va avea dreptul să notifice celeilalte parţi încetarea de plin drept a prezentului contract, fără ca vreuna din parţi să poată pretindă celeilalte daune-interese.</w:t>
      </w:r>
    </w:p>
    <w:p w:rsidR="00C73CB1" w:rsidRDefault="00C73CB1" w:rsidP="004262B1">
      <w:pPr>
        <w:pStyle w:val="DefaultText"/>
        <w:jc w:val="both"/>
        <w:rPr>
          <w:rFonts w:ascii="Times New Roman" w:hAnsi="Times New Roman"/>
          <w:b/>
          <w:bCs/>
          <w:i/>
          <w:iCs/>
          <w:sz w:val="24"/>
          <w:szCs w:val="24"/>
          <w:lang w:val="es-ES"/>
        </w:rPr>
      </w:pPr>
    </w:p>
    <w:p w:rsidR="00405DEC" w:rsidRPr="00525C9A" w:rsidRDefault="00405DEC" w:rsidP="004262B1">
      <w:pPr>
        <w:pStyle w:val="DefaultText"/>
        <w:jc w:val="both"/>
        <w:rPr>
          <w:rFonts w:ascii="Times New Roman" w:hAnsi="Times New Roman"/>
          <w:b/>
          <w:bCs/>
          <w:i/>
          <w:iCs/>
          <w:sz w:val="24"/>
          <w:szCs w:val="24"/>
          <w:lang w:val="es-ES"/>
        </w:rPr>
      </w:pPr>
      <w:r w:rsidRPr="00525C9A">
        <w:rPr>
          <w:rFonts w:ascii="Times New Roman" w:hAnsi="Times New Roman"/>
          <w:b/>
          <w:bCs/>
          <w:i/>
          <w:iCs/>
          <w:sz w:val="24"/>
          <w:szCs w:val="24"/>
          <w:lang w:val="es-ES"/>
        </w:rPr>
        <w:t>20. Soluţionarea litigiilor</w:t>
      </w:r>
    </w:p>
    <w:p w:rsidR="00405DEC" w:rsidRPr="00525C9A" w:rsidRDefault="00405DEC"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20.1 - Achizitorul şi  prestatorul vor face toate eforturile pentru a rezolva pe cale amiabilă, prin tratative directe, orice neînţelegere sau dispută care se poate ivi între ei în cadrul sau în legatură cu îndeplinirea contractului.</w:t>
      </w:r>
    </w:p>
    <w:p w:rsidR="00405DEC" w:rsidRPr="00525C9A" w:rsidRDefault="00405DEC" w:rsidP="004262B1">
      <w:pPr>
        <w:pStyle w:val="DefaultText"/>
        <w:jc w:val="both"/>
        <w:rPr>
          <w:rFonts w:ascii="Times New Roman" w:hAnsi="Times New Roman"/>
          <w:b/>
          <w:bCs/>
          <w:i/>
          <w:iCs/>
          <w:sz w:val="24"/>
          <w:szCs w:val="24"/>
          <w:lang w:val="es-ES"/>
        </w:rPr>
      </w:pPr>
      <w:r w:rsidRPr="00525C9A">
        <w:rPr>
          <w:rFonts w:ascii="Times New Roman" w:hAnsi="Times New Roman"/>
          <w:sz w:val="24"/>
          <w:szCs w:val="24"/>
          <w:lang w:val="es-ES"/>
        </w:rPr>
        <w:t xml:space="preserve">20.2 -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rsidR="00405DEC" w:rsidRPr="00525C9A" w:rsidRDefault="00405DEC" w:rsidP="004262B1">
      <w:pPr>
        <w:pStyle w:val="DefaultText"/>
        <w:jc w:val="both"/>
        <w:rPr>
          <w:rFonts w:ascii="Times New Roman" w:hAnsi="Times New Roman"/>
          <w:b/>
          <w:bCs/>
          <w:i/>
          <w:iCs/>
          <w:sz w:val="24"/>
          <w:szCs w:val="24"/>
          <w:lang w:val="es-ES"/>
        </w:rPr>
      </w:pPr>
    </w:p>
    <w:p w:rsidR="007B685D" w:rsidRPr="00525C9A" w:rsidRDefault="007B685D" w:rsidP="007B685D">
      <w:pPr>
        <w:pStyle w:val="DefaultText"/>
        <w:jc w:val="both"/>
        <w:rPr>
          <w:rFonts w:ascii="Times New Roman" w:hAnsi="Times New Roman"/>
          <w:b/>
          <w:bCs/>
          <w:i/>
          <w:iCs/>
          <w:sz w:val="24"/>
          <w:szCs w:val="24"/>
          <w:lang w:val="es-ES"/>
        </w:rPr>
      </w:pPr>
      <w:r w:rsidRPr="00525C9A">
        <w:rPr>
          <w:rFonts w:ascii="Times New Roman" w:hAnsi="Times New Roman"/>
          <w:b/>
          <w:bCs/>
          <w:i/>
          <w:iCs/>
          <w:sz w:val="24"/>
          <w:szCs w:val="24"/>
          <w:lang w:val="es-ES"/>
        </w:rPr>
        <w:t xml:space="preserve">21. Confidențialitate </w:t>
      </w:r>
    </w:p>
    <w:p w:rsidR="007B685D" w:rsidRPr="00525C9A" w:rsidRDefault="007B685D" w:rsidP="007B685D">
      <w:pPr>
        <w:jc w:val="both"/>
        <w:rPr>
          <w:rFonts w:ascii="Times New Roman" w:hAnsi="Times New Roman" w:cs="Times New Roman"/>
          <w:lang w:val="es-ES" w:eastAsia="en-US"/>
        </w:rPr>
      </w:pPr>
      <w:r w:rsidRPr="00525C9A">
        <w:rPr>
          <w:rFonts w:ascii="Times New Roman" w:hAnsi="Times New Roman" w:cs="Times New Roman"/>
          <w:lang w:val="es-ES" w:eastAsia="en-US"/>
        </w:rPr>
        <w:t>21.1 - Părțile contractante se obligă să asigure confidențialitatea datelor și informațiilor în conformitate cu prevederile legale în vigoare,  făra a aduce atingere dispozițiilor legale privind liberul acces la informațiile de interes public ori ale altor acte normative care reglementeaza activitatea autorității contractante.</w:t>
      </w:r>
    </w:p>
    <w:p w:rsidR="007B685D" w:rsidRPr="00525C9A" w:rsidRDefault="007B685D" w:rsidP="007B685D">
      <w:pPr>
        <w:jc w:val="both"/>
        <w:rPr>
          <w:rFonts w:ascii="Times New Roman" w:hAnsi="Times New Roman" w:cs="Times New Roman"/>
          <w:lang w:val="es-ES" w:eastAsia="en-US"/>
        </w:rPr>
      </w:pPr>
      <w:r w:rsidRPr="00525C9A">
        <w:rPr>
          <w:rFonts w:ascii="Times New Roman" w:hAnsi="Times New Roman" w:cs="Times New Roman"/>
          <w:lang w:val="es-ES" w:eastAsia="en-US"/>
        </w:rPr>
        <w:t>21.2 - Părțile contractante se obligă să respecte prevederile legale naționale și europene  în vigoare privind protecția datelor cu caracter personal.</w:t>
      </w:r>
    </w:p>
    <w:p w:rsidR="007B685D" w:rsidRPr="00525C9A" w:rsidRDefault="007B685D" w:rsidP="004262B1">
      <w:pPr>
        <w:pStyle w:val="DefaultText"/>
        <w:jc w:val="both"/>
        <w:rPr>
          <w:rFonts w:ascii="Times New Roman" w:hAnsi="Times New Roman"/>
          <w:b/>
          <w:bCs/>
          <w:i/>
          <w:iCs/>
          <w:sz w:val="24"/>
          <w:szCs w:val="24"/>
          <w:lang w:val="es-ES"/>
        </w:rPr>
      </w:pPr>
    </w:p>
    <w:p w:rsidR="00405DEC" w:rsidRPr="00525C9A" w:rsidRDefault="00405DEC" w:rsidP="004262B1">
      <w:pPr>
        <w:pStyle w:val="DefaultText"/>
        <w:jc w:val="both"/>
        <w:rPr>
          <w:rFonts w:ascii="Times New Roman" w:hAnsi="Times New Roman"/>
          <w:b/>
          <w:bCs/>
          <w:i/>
          <w:iCs/>
          <w:sz w:val="24"/>
          <w:szCs w:val="24"/>
          <w:lang w:val="es-ES"/>
        </w:rPr>
      </w:pPr>
      <w:r w:rsidRPr="00525C9A">
        <w:rPr>
          <w:rFonts w:ascii="Times New Roman" w:hAnsi="Times New Roman"/>
          <w:b/>
          <w:bCs/>
          <w:i/>
          <w:iCs/>
          <w:sz w:val="24"/>
          <w:szCs w:val="24"/>
          <w:lang w:val="es-ES"/>
        </w:rPr>
        <w:t>2</w:t>
      </w:r>
      <w:r w:rsidR="007B685D" w:rsidRPr="00525C9A">
        <w:rPr>
          <w:rFonts w:ascii="Times New Roman" w:hAnsi="Times New Roman"/>
          <w:b/>
          <w:bCs/>
          <w:i/>
          <w:iCs/>
          <w:sz w:val="24"/>
          <w:szCs w:val="24"/>
          <w:lang w:val="es-ES"/>
        </w:rPr>
        <w:t>2</w:t>
      </w:r>
      <w:r w:rsidRPr="00525C9A">
        <w:rPr>
          <w:rFonts w:ascii="Times New Roman" w:hAnsi="Times New Roman"/>
          <w:b/>
          <w:bCs/>
          <w:i/>
          <w:iCs/>
          <w:sz w:val="24"/>
          <w:szCs w:val="24"/>
          <w:lang w:val="es-ES"/>
        </w:rPr>
        <w:t>. Legea aplicabilă și limba care guvernează contractul</w:t>
      </w:r>
    </w:p>
    <w:p w:rsidR="00405DEC" w:rsidRPr="00525C9A" w:rsidRDefault="007B685D" w:rsidP="004262B1">
      <w:pPr>
        <w:jc w:val="both"/>
        <w:rPr>
          <w:rFonts w:ascii="Times New Roman" w:hAnsi="Times New Roman" w:cs="Times New Roman"/>
          <w:lang w:val="es-ES" w:eastAsia="en-US"/>
        </w:rPr>
      </w:pPr>
      <w:r w:rsidRPr="00525C9A">
        <w:rPr>
          <w:rFonts w:ascii="Times New Roman" w:hAnsi="Times New Roman" w:cs="Times New Roman"/>
          <w:lang w:val="es-ES"/>
        </w:rPr>
        <w:t>22</w:t>
      </w:r>
      <w:r w:rsidR="00405DEC" w:rsidRPr="00525C9A">
        <w:rPr>
          <w:rFonts w:ascii="Times New Roman" w:hAnsi="Times New Roman" w:cs="Times New Roman"/>
          <w:lang w:val="es-ES"/>
        </w:rPr>
        <w:t xml:space="preserve">.1 - </w:t>
      </w:r>
      <w:r w:rsidR="00405DEC" w:rsidRPr="00525C9A">
        <w:rPr>
          <w:rFonts w:ascii="Times New Roman" w:hAnsi="Times New Roman" w:cs="Times New Roman"/>
          <w:lang w:val="es-ES" w:eastAsia="en-US"/>
        </w:rPr>
        <w:t xml:space="preserve">Legea care guvernează acest contract şi în conformitate cu  care contractul este interpretat este legea română. </w:t>
      </w:r>
    </w:p>
    <w:p w:rsidR="00405DEC" w:rsidRDefault="007B685D"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22</w:t>
      </w:r>
      <w:r w:rsidR="00405DEC" w:rsidRPr="00525C9A">
        <w:rPr>
          <w:rFonts w:ascii="Times New Roman" w:hAnsi="Times New Roman"/>
          <w:sz w:val="24"/>
          <w:szCs w:val="24"/>
          <w:lang w:val="es-ES"/>
        </w:rPr>
        <w:t>.2 - Limba care guvernează contractul este limba română.</w:t>
      </w:r>
    </w:p>
    <w:p w:rsidR="007A64DC" w:rsidRPr="00525C9A" w:rsidRDefault="007A64DC" w:rsidP="004262B1">
      <w:pPr>
        <w:pStyle w:val="DefaultText"/>
        <w:jc w:val="both"/>
        <w:rPr>
          <w:rFonts w:ascii="Times New Roman" w:hAnsi="Times New Roman"/>
          <w:sz w:val="24"/>
          <w:szCs w:val="24"/>
          <w:lang w:val="es-ES"/>
        </w:rPr>
      </w:pPr>
    </w:p>
    <w:p w:rsidR="00405DEC" w:rsidRPr="00525C9A" w:rsidRDefault="00405DEC" w:rsidP="004262B1">
      <w:pPr>
        <w:pStyle w:val="DefaultText"/>
        <w:jc w:val="both"/>
        <w:rPr>
          <w:rFonts w:ascii="Times New Roman" w:hAnsi="Times New Roman"/>
          <w:b/>
          <w:bCs/>
          <w:i/>
          <w:iCs/>
          <w:sz w:val="24"/>
          <w:szCs w:val="24"/>
          <w:lang w:val="es-ES"/>
        </w:rPr>
      </w:pPr>
    </w:p>
    <w:p w:rsidR="00405DEC" w:rsidRPr="00525C9A" w:rsidRDefault="007B685D" w:rsidP="004262B1">
      <w:pPr>
        <w:pStyle w:val="DefaultText"/>
        <w:jc w:val="both"/>
        <w:rPr>
          <w:rFonts w:ascii="Times New Roman" w:hAnsi="Times New Roman"/>
          <w:b/>
          <w:bCs/>
          <w:i/>
          <w:iCs/>
          <w:sz w:val="24"/>
          <w:szCs w:val="24"/>
          <w:lang w:val="es-ES"/>
        </w:rPr>
      </w:pPr>
      <w:r w:rsidRPr="00525C9A">
        <w:rPr>
          <w:rFonts w:ascii="Times New Roman" w:hAnsi="Times New Roman"/>
          <w:b/>
          <w:bCs/>
          <w:i/>
          <w:iCs/>
          <w:sz w:val="24"/>
          <w:szCs w:val="24"/>
          <w:lang w:val="es-ES"/>
        </w:rPr>
        <w:t>23</w:t>
      </w:r>
      <w:r w:rsidR="00405DEC" w:rsidRPr="00525C9A">
        <w:rPr>
          <w:rFonts w:ascii="Times New Roman" w:hAnsi="Times New Roman"/>
          <w:b/>
          <w:bCs/>
          <w:i/>
          <w:iCs/>
          <w:sz w:val="24"/>
          <w:szCs w:val="24"/>
          <w:lang w:val="es-ES"/>
        </w:rPr>
        <w:t>. Comunicări</w:t>
      </w:r>
    </w:p>
    <w:p w:rsidR="00405DEC" w:rsidRPr="00525C9A" w:rsidRDefault="007B685D"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23</w:t>
      </w:r>
      <w:r w:rsidR="00405DEC" w:rsidRPr="00525C9A">
        <w:rPr>
          <w:rFonts w:ascii="Times New Roman" w:hAnsi="Times New Roman"/>
          <w:sz w:val="24"/>
          <w:szCs w:val="24"/>
          <w:lang w:val="es-ES"/>
        </w:rPr>
        <w:t>.1 – (1) Orice comunicare între părţi, referitoare la îndeplinirea prezentului contract, trebuie să fie transmisa în scris.</w:t>
      </w:r>
    </w:p>
    <w:p w:rsidR="00405DEC" w:rsidRPr="00525C9A" w:rsidRDefault="00405DEC"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(2) Orice document scris trebuie înregistrat atât în momentul transmiterii, cât şi în momentul primirii.</w:t>
      </w:r>
    </w:p>
    <w:p w:rsidR="00405DEC" w:rsidRPr="00525C9A" w:rsidRDefault="007B685D"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23</w:t>
      </w:r>
      <w:r w:rsidR="00405DEC" w:rsidRPr="00525C9A">
        <w:rPr>
          <w:rFonts w:ascii="Times New Roman" w:hAnsi="Times New Roman"/>
          <w:sz w:val="24"/>
          <w:szCs w:val="24"/>
          <w:lang w:val="es-ES"/>
        </w:rPr>
        <w:t>.2 - Comunicarea între părţi se poate face şi prin telefon, telegramă, telex, fax sau e-mail, cu condiţia confirmării în scris a primirii comunicării.</w:t>
      </w:r>
    </w:p>
    <w:p w:rsidR="00405DEC" w:rsidRPr="00525C9A" w:rsidRDefault="00405DEC" w:rsidP="004262B1">
      <w:pPr>
        <w:pStyle w:val="DefaultText"/>
        <w:jc w:val="both"/>
        <w:rPr>
          <w:rFonts w:ascii="Times New Roman" w:hAnsi="Times New Roman"/>
          <w:b/>
          <w:bCs/>
          <w:i/>
          <w:iCs/>
          <w:sz w:val="24"/>
          <w:szCs w:val="24"/>
          <w:lang w:val="es-ES"/>
        </w:rPr>
      </w:pPr>
    </w:p>
    <w:p w:rsidR="00405DEC" w:rsidRPr="00525C9A" w:rsidRDefault="007B685D" w:rsidP="004262B1">
      <w:pPr>
        <w:pStyle w:val="DefaultText"/>
        <w:jc w:val="both"/>
        <w:rPr>
          <w:rFonts w:ascii="Times New Roman" w:hAnsi="Times New Roman"/>
          <w:b/>
          <w:bCs/>
          <w:i/>
          <w:iCs/>
          <w:sz w:val="24"/>
          <w:szCs w:val="24"/>
          <w:lang w:val="es-ES"/>
        </w:rPr>
      </w:pPr>
      <w:r w:rsidRPr="00525C9A">
        <w:rPr>
          <w:rFonts w:ascii="Times New Roman" w:hAnsi="Times New Roman"/>
          <w:b/>
          <w:bCs/>
          <w:i/>
          <w:iCs/>
          <w:sz w:val="24"/>
          <w:szCs w:val="24"/>
          <w:lang w:val="es-ES"/>
        </w:rPr>
        <w:t>24</w:t>
      </w:r>
      <w:r w:rsidR="00405DEC" w:rsidRPr="00525C9A">
        <w:rPr>
          <w:rFonts w:ascii="Times New Roman" w:hAnsi="Times New Roman"/>
          <w:b/>
          <w:bCs/>
          <w:i/>
          <w:iCs/>
          <w:sz w:val="24"/>
          <w:szCs w:val="24"/>
          <w:lang w:val="es-ES"/>
        </w:rPr>
        <w:t>. Legea aplicabilă contractului</w:t>
      </w:r>
    </w:p>
    <w:p w:rsidR="00405DEC" w:rsidRPr="00525C9A" w:rsidRDefault="007B685D" w:rsidP="004262B1">
      <w:pPr>
        <w:pStyle w:val="DefaultText"/>
        <w:jc w:val="both"/>
        <w:rPr>
          <w:rFonts w:ascii="Times New Roman" w:hAnsi="Times New Roman"/>
          <w:sz w:val="24"/>
          <w:szCs w:val="24"/>
          <w:lang w:val="es-ES"/>
        </w:rPr>
      </w:pPr>
      <w:r w:rsidRPr="00525C9A">
        <w:rPr>
          <w:rFonts w:ascii="Times New Roman" w:hAnsi="Times New Roman"/>
          <w:sz w:val="24"/>
          <w:szCs w:val="24"/>
          <w:lang w:val="es-ES"/>
        </w:rPr>
        <w:t>24</w:t>
      </w:r>
      <w:r w:rsidR="00405DEC" w:rsidRPr="00525C9A">
        <w:rPr>
          <w:rFonts w:ascii="Times New Roman" w:hAnsi="Times New Roman"/>
          <w:sz w:val="24"/>
          <w:szCs w:val="24"/>
          <w:lang w:val="es-ES"/>
        </w:rPr>
        <w:t>.1 - Contractul va fi interpretat conform legilor din România.</w:t>
      </w:r>
    </w:p>
    <w:p w:rsidR="00405DEC" w:rsidRPr="00525C9A" w:rsidRDefault="00405DEC" w:rsidP="004262B1">
      <w:pPr>
        <w:pStyle w:val="DefaultText"/>
        <w:jc w:val="both"/>
        <w:rPr>
          <w:rFonts w:ascii="Times New Roman" w:hAnsi="Times New Roman"/>
          <w:sz w:val="24"/>
          <w:szCs w:val="24"/>
          <w:lang w:val="es-ES"/>
        </w:rPr>
      </w:pPr>
    </w:p>
    <w:p w:rsidR="00405DEC" w:rsidRPr="00525C9A" w:rsidRDefault="00405DEC" w:rsidP="004262B1">
      <w:pPr>
        <w:pStyle w:val="DefaultText"/>
        <w:jc w:val="both"/>
        <w:rPr>
          <w:rFonts w:ascii="Times New Roman" w:hAnsi="Times New Roman"/>
          <w:i/>
          <w:iCs/>
          <w:sz w:val="24"/>
          <w:szCs w:val="24"/>
          <w:lang w:val="it-IT"/>
        </w:rPr>
      </w:pPr>
      <w:r w:rsidRPr="00525C9A">
        <w:rPr>
          <w:rFonts w:ascii="Times New Roman" w:hAnsi="Times New Roman"/>
          <w:sz w:val="24"/>
          <w:szCs w:val="24"/>
          <w:lang w:val="es-ES"/>
        </w:rPr>
        <w:t xml:space="preserve">Parţile au înteles să încheie astazi _______________________ prezentul contract în trei  exemplare originale,  doua  pentru achizitor şi unul pentru prestator.  </w:t>
      </w:r>
      <w:r w:rsidRPr="00525C9A">
        <w:rPr>
          <w:rFonts w:ascii="Times New Roman" w:hAnsi="Times New Roman"/>
          <w:sz w:val="24"/>
          <w:szCs w:val="24"/>
          <w:lang w:val="it-IT"/>
        </w:rPr>
        <w:tab/>
      </w:r>
    </w:p>
    <w:p w:rsidR="00405DEC" w:rsidRPr="00525C9A" w:rsidRDefault="00405DEC" w:rsidP="004262B1">
      <w:pPr>
        <w:jc w:val="both"/>
        <w:rPr>
          <w:rFonts w:ascii="Times New Roman" w:hAnsi="Times New Roman" w:cs="Times New Roman"/>
          <w:lang w:val="es-ES"/>
        </w:rPr>
      </w:pPr>
      <w:r w:rsidRPr="00525C9A">
        <w:rPr>
          <w:rFonts w:ascii="Times New Roman" w:hAnsi="Times New Roman" w:cs="Times New Roman"/>
          <w:lang w:val="es-ES"/>
        </w:rPr>
        <w:tab/>
      </w:r>
    </w:p>
    <w:p w:rsidR="00405DEC" w:rsidRPr="00525C9A" w:rsidRDefault="00405DEC" w:rsidP="00836C16">
      <w:pPr>
        <w:ind w:firstLine="720"/>
        <w:jc w:val="both"/>
        <w:rPr>
          <w:rFonts w:ascii="Times New Roman" w:hAnsi="Times New Roman" w:cs="Times New Roman"/>
          <w:b/>
          <w:bCs/>
          <w:i/>
          <w:iCs/>
          <w:lang w:val="es-ES"/>
        </w:rPr>
      </w:pPr>
      <w:r w:rsidRPr="00525C9A">
        <w:rPr>
          <w:rFonts w:ascii="Times New Roman" w:hAnsi="Times New Roman" w:cs="Times New Roman"/>
          <w:b/>
          <w:bCs/>
          <w:i/>
          <w:iCs/>
          <w:lang w:val="es-ES"/>
        </w:rPr>
        <w:t>Achizitor,</w:t>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r>
      <w:r w:rsidRPr="00525C9A">
        <w:rPr>
          <w:rFonts w:ascii="Times New Roman" w:hAnsi="Times New Roman" w:cs="Times New Roman"/>
          <w:b/>
          <w:bCs/>
          <w:i/>
          <w:iCs/>
          <w:lang w:val="es-ES"/>
        </w:rPr>
        <w:tab/>
        <w:t xml:space="preserve">  Prestator,</w:t>
      </w:r>
    </w:p>
    <w:p w:rsidR="00405DEC" w:rsidRPr="00DE7670" w:rsidRDefault="00836C16" w:rsidP="001C31D9">
      <w:pPr>
        <w:pStyle w:val="DefaultText"/>
        <w:ind w:left="-426" w:right="-426" w:hanging="426"/>
        <w:jc w:val="both"/>
        <w:rPr>
          <w:rFonts w:ascii="Times New Roman" w:hAnsi="Times New Roman"/>
          <w:color w:val="FF0000"/>
        </w:rPr>
      </w:pPr>
      <w:r w:rsidRPr="00DE7670">
        <w:rPr>
          <w:rFonts w:ascii="Times New Roman" w:hAnsi="Times New Roman"/>
          <w:b/>
          <w:bCs/>
          <w:i/>
          <w:iCs/>
          <w:color w:val="FF0000"/>
          <w:sz w:val="24"/>
          <w:szCs w:val="24"/>
          <w:lang w:val="es-ES"/>
        </w:rPr>
        <w:tab/>
      </w:r>
      <w:r w:rsidRPr="00DE7670">
        <w:rPr>
          <w:rFonts w:ascii="Times New Roman" w:hAnsi="Times New Roman"/>
          <w:b/>
          <w:bCs/>
          <w:i/>
          <w:iCs/>
          <w:color w:val="FF0000"/>
          <w:sz w:val="24"/>
          <w:szCs w:val="24"/>
          <w:lang w:val="es-ES"/>
        </w:rPr>
        <w:tab/>
      </w:r>
    </w:p>
    <w:sectPr w:rsidR="00405DEC" w:rsidRPr="00DE7670" w:rsidSect="00F71C95">
      <w:pgSz w:w="11907" w:h="16840" w:code="9"/>
      <w:pgMar w:top="709" w:right="56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0BCB0B32"/>
    <w:multiLevelType w:val="hybridMultilevel"/>
    <w:tmpl w:val="33B8ABF4"/>
    <w:lvl w:ilvl="0" w:tplc="2DC41A18">
      <w:start w:val="1"/>
      <w:numFmt w:val="lowerLetter"/>
      <w:lvlText w:val="%1)"/>
      <w:lvlJc w:val="left"/>
      <w:pPr>
        <w:tabs>
          <w:tab w:val="num" w:pos="1800"/>
        </w:tabs>
        <w:ind w:left="1800" w:hanging="360"/>
      </w:pPr>
      <w:rPr>
        <w:rFonts w:ascii="Times New Roman" w:eastAsia="Times New Roman" w:hAnsi="Times New Roman" w:cs="Times New Roman"/>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
    <w:nsid w:val="19772628"/>
    <w:multiLevelType w:val="hybridMultilevel"/>
    <w:tmpl w:val="6B40EF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E72E02"/>
    <w:multiLevelType w:val="hybridMultilevel"/>
    <w:tmpl w:val="B7CEF2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nsid w:val="32A80C19"/>
    <w:multiLevelType w:val="hybridMultilevel"/>
    <w:tmpl w:val="9CA883C4"/>
    <w:lvl w:ilvl="0" w:tplc="F1DABA00">
      <w:start w:val="2"/>
      <w:numFmt w:val="bullet"/>
      <w:lvlText w:val="-"/>
      <w:lvlJc w:val="left"/>
      <w:pPr>
        <w:ind w:left="502"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nsid w:val="406C28EF"/>
    <w:multiLevelType w:val="hybridMultilevel"/>
    <w:tmpl w:val="11CE74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39C6E0B"/>
    <w:multiLevelType w:val="hybridMultilevel"/>
    <w:tmpl w:val="5FCEFFB6"/>
    <w:lvl w:ilvl="0" w:tplc="6536260E">
      <w:start w:val="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81885"/>
    <w:multiLevelType w:val="hybridMultilevel"/>
    <w:tmpl w:val="260A9DD4"/>
    <w:lvl w:ilvl="0" w:tplc="04180017">
      <w:start w:val="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0">
    <w:nsid w:val="716578EE"/>
    <w:multiLevelType w:val="multilevel"/>
    <w:tmpl w:val="157E0A06"/>
    <w:lvl w:ilvl="0">
      <w:start w:val="1"/>
      <w:numFmt w:val="decimal"/>
      <w:lvlText w:val="%1."/>
      <w:lvlJc w:val="left"/>
      <w:pPr>
        <w:ind w:left="1080" w:hanging="360"/>
      </w:pPr>
      <w:rPr>
        <w:rFonts w:hint="default"/>
      </w:rPr>
    </w:lvl>
    <w:lvl w:ilvl="1">
      <w:start w:val="3"/>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880" w:hanging="2160"/>
      </w:pPr>
      <w:rPr>
        <w:rFonts w:hint="default"/>
        <w:b w:val="0"/>
      </w:rPr>
    </w:lvl>
    <w:lvl w:ilvl="8">
      <w:start w:val="1"/>
      <w:numFmt w:val="decimal"/>
      <w:isLgl/>
      <w:lvlText w:val="%1.%2.%3.%4.%5.%6.%7.%8.%9."/>
      <w:lvlJc w:val="left"/>
      <w:pPr>
        <w:ind w:left="2880" w:hanging="2160"/>
      </w:pPr>
      <w:rPr>
        <w:rFonts w:hint="default"/>
        <w:b w:val="0"/>
      </w:rPr>
    </w:lvl>
  </w:abstractNum>
  <w:abstractNum w:abstractNumId="11">
    <w:nsid w:val="77780628"/>
    <w:multiLevelType w:val="hybridMultilevel"/>
    <w:tmpl w:val="D44045E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AB659FC"/>
    <w:multiLevelType w:val="hybridMultilevel"/>
    <w:tmpl w:val="C5DE5046"/>
    <w:lvl w:ilvl="0" w:tplc="04180017">
      <w:start w:val="1"/>
      <w:numFmt w:val="lowerLetter"/>
      <w:lvlText w:val="%1)"/>
      <w:lvlJc w:val="left"/>
      <w:pPr>
        <w:ind w:left="900" w:hanging="360"/>
      </w:p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13">
    <w:nsid w:val="7C37189E"/>
    <w:multiLevelType w:val="hybridMultilevel"/>
    <w:tmpl w:val="2AB60696"/>
    <w:lvl w:ilvl="0" w:tplc="3AC2981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num>
  <w:num w:numId="9">
    <w:abstractNumId w:val="13"/>
  </w:num>
  <w:num w:numId="10">
    <w:abstractNumId w:val="8"/>
  </w:num>
  <w:num w:numId="11">
    <w:abstractNumId w:val="7"/>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C36F0"/>
    <w:rsid w:val="00004F7F"/>
    <w:rsid w:val="00016040"/>
    <w:rsid w:val="00017C31"/>
    <w:rsid w:val="000233E6"/>
    <w:rsid w:val="00034FF4"/>
    <w:rsid w:val="00045674"/>
    <w:rsid w:val="00046B76"/>
    <w:rsid w:val="000479EB"/>
    <w:rsid w:val="000479F6"/>
    <w:rsid w:val="00057B5B"/>
    <w:rsid w:val="00063B82"/>
    <w:rsid w:val="00066415"/>
    <w:rsid w:val="00090D8A"/>
    <w:rsid w:val="00091260"/>
    <w:rsid w:val="00091804"/>
    <w:rsid w:val="00096F8A"/>
    <w:rsid w:val="000A4538"/>
    <w:rsid w:val="000A4D74"/>
    <w:rsid w:val="000B1CDF"/>
    <w:rsid w:val="000C59B0"/>
    <w:rsid w:val="000D1B6F"/>
    <w:rsid w:val="000E038E"/>
    <w:rsid w:val="000E3B63"/>
    <w:rsid w:val="000F6274"/>
    <w:rsid w:val="00101D6A"/>
    <w:rsid w:val="00105C79"/>
    <w:rsid w:val="001070D4"/>
    <w:rsid w:val="00110E19"/>
    <w:rsid w:val="00112485"/>
    <w:rsid w:val="001448D7"/>
    <w:rsid w:val="00151096"/>
    <w:rsid w:val="001525EB"/>
    <w:rsid w:val="00154CCC"/>
    <w:rsid w:val="0015605F"/>
    <w:rsid w:val="001711B9"/>
    <w:rsid w:val="0017291F"/>
    <w:rsid w:val="00182285"/>
    <w:rsid w:val="00184822"/>
    <w:rsid w:val="00185304"/>
    <w:rsid w:val="001C030C"/>
    <w:rsid w:val="001C31D9"/>
    <w:rsid w:val="001C675F"/>
    <w:rsid w:val="001D3D98"/>
    <w:rsid w:val="001D6AF2"/>
    <w:rsid w:val="001D78AC"/>
    <w:rsid w:val="001F3CC8"/>
    <w:rsid w:val="001F4021"/>
    <w:rsid w:val="00202051"/>
    <w:rsid w:val="0021171D"/>
    <w:rsid w:val="00213072"/>
    <w:rsid w:val="00215181"/>
    <w:rsid w:val="00216B8F"/>
    <w:rsid w:val="00221171"/>
    <w:rsid w:val="00223207"/>
    <w:rsid w:val="00223F58"/>
    <w:rsid w:val="00226B17"/>
    <w:rsid w:val="00227A99"/>
    <w:rsid w:val="00233C0C"/>
    <w:rsid w:val="00241F94"/>
    <w:rsid w:val="00244955"/>
    <w:rsid w:val="00244CBF"/>
    <w:rsid w:val="0025328F"/>
    <w:rsid w:val="002550EB"/>
    <w:rsid w:val="00257E9C"/>
    <w:rsid w:val="002609D2"/>
    <w:rsid w:val="002632CF"/>
    <w:rsid w:val="00267D32"/>
    <w:rsid w:val="002804AE"/>
    <w:rsid w:val="00281248"/>
    <w:rsid w:val="00286F90"/>
    <w:rsid w:val="002952B4"/>
    <w:rsid w:val="002A0212"/>
    <w:rsid w:val="002C3EF2"/>
    <w:rsid w:val="002C6C53"/>
    <w:rsid w:val="002C706E"/>
    <w:rsid w:val="002D5285"/>
    <w:rsid w:val="002E2B9C"/>
    <w:rsid w:val="002E5D34"/>
    <w:rsid w:val="002F5A3D"/>
    <w:rsid w:val="002F618F"/>
    <w:rsid w:val="00306BCE"/>
    <w:rsid w:val="003175F5"/>
    <w:rsid w:val="003222FF"/>
    <w:rsid w:val="00324F13"/>
    <w:rsid w:val="00335119"/>
    <w:rsid w:val="00344737"/>
    <w:rsid w:val="00345EE9"/>
    <w:rsid w:val="003568DD"/>
    <w:rsid w:val="00360285"/>
    <w:rsid w:val="00364DA3"/>
    <w:rsid w:val="00367245"/>
    <w:rsid w:val="00375ACC"/>
    <w:rsid w:val="00380A15"/>
    <w:rsid w:val="00391C45"/>
    <w:rsid w:val="003B33C5"/>
    <w:rsid w:val="003B68AE"/>
    <w:rsid w:val="003D2BA0"/>
    <w:rsid w:val="003D7440"/>
    <w:rsid w:val="003E12A1"/>
    <w:rsid w:val="003E7A3C"/>
    <w:rsid w:val="003F0BA5"/>
    <w:rsid w:val="003F3B3D"/>
    <w:rsid w:val="003F3BF6"/>
    <w:rsid w:val="003F554A"/>
    <w:rsid w:val="004009CE"/>
    <w:rsid w:val="00405DEC"/>
    <w:rsid w:val="00407808"/>
    <w:rsid w:val="004108DE"/>
    <w:rsid w:val="00411783"/>
    <w:rsid w:val="004167A7"/>
    <w:rsid w:val="0042238A"/>
    <w:rsid w:val="004262B1"/>
    <w:rsid w:val="00430712"/>
    <w:rsid w:val="004529A3"/>
    <w:rsid w:val="00454A06"/>
    <w:rsid w:val="00466B6B"/>
    <w:rsid w:val="00474909"/>
    <w:rsid w:val="00481E39"/>
    <w:rsid w:val="004841BF"/>
    <w:rsid w:val="004A7CD5"/>
    <w:rsid w:val="004B56EE"/>
    <w:rsid w:val="004D16F6"/>
    <w:rsid w:val="004E3E44"/>
    <w:rsid w:val="004E7C5B"/>
    <w:rsid w:val="005036F5"/>
    <w:rsid w:val="0050395E"/>
    <w:rsid w:val="00503C91"/>
    <w:rsid w:val="0050736F"/>
    <w:rsid w:val="00525C9A"/>
    <w:rsid w:val="00541187"/>
    <w:rsid w:val="00545CEC"/>
    <w:rsid w:val="005526A5"/>
    <w:rsid w:val="00557B7F"/>
    <w:rsid w:val="00567425"/>
    <w:rsid w:val="0057207D"/>
    <w:rsid w:val="005728CD"/>
    <w:rsid w:val="00581795"/>
    <w:rsid w:val="00590CD9"/>
    <w:rsid w:val="00595610"/>
    <w:rsid w:val="005C053B"/>
    <w:rsid w:val="005C135A"/>
    <w:rsid w:val="005D6E05"/>
    <w:rsid w:val="005E3AB8"/>
    <w:rsid w:val="005E66F2"/>
    <w:rsid w:val="005E793F"/>
    <w:rsid w:val="005F102B"/>
    <w:rsid w:val="00605BA9"/>
    <w:rsid w:val="00606AF5"/>
    <w:rsid w:val="0061275B"/>
    <w:rsid w:val="00613688"/>
    <w:rsid w:val="00617FAF"/>
    <w:rsid w:val="00620D8F"/>
    <w:rsid w:val="006306A9"/>
    <w:rsid w:val="00632DDC"/>
    <w:rsid w:val="006637FA"/>
    <w:rsid w:val="0066609C"/>
    <w:rsid w:val="00672112"/>
    <w:rsid w:val="00676356"/>
    <w:rsid w:val="006828DD"/>
    <w:rsid w:val="00692A70"/>
    <w:rsid w:val="00694AC8"/>
    <w:rsid w:val="006A32B0"/>
    <w:rsid w:val="006A60B2"/>
    <w:rsid w:val="006B123C"/>
    <w:rsid w:val="006B1911"/>
    <w:rsid w:val="006B7CF6"/>
    <w:rsid w:val="006C36F0"/>
    <w:rsid w:val="006E11A5"/>
    <w:rsid w:val="006E4D00"/>
    <w:rsid w:val="00701FBB"/>
    <w:rsid w:val="0070625A"/>
    <w:rsid w:val="00732F1C"/>
    <w:rsid w:val="00735A05"/>
    <w:rsid w:val="00736771"/>
    <w:rsid w:val="00744779"/>
    <w:rsid w:val="00745FEE"/>
    <w:rsid w:val="00774E3C"/>
    <w:rsid w:val="007753FF"/>
    <w:rsid w:val="00776A58"/>
    <w:rsid w:val="00782CDB"/>
    <w:rsid w:val="00784D68"/>
    <w:rsid w:val="00797118"/>
    <w:rsid w:val="007A64DC"/>
    <w:rsid w:val="007B269F"/>
    <w:rsid w:val="007B3FFB"/>
    <w:rsid w:val="007B685D"/>
    <w:rsid w:val="007C60FB"/>
    <w:rsid w:val="007C7F85"/>
    <w:rsid w:val="007D2D1A"/>
    <w:rsid w:val="00805A3B"/>
    <w:rsid w:val="00805CEB"/>
    <w:rsid w:val="0080767D"/>
    <w:rsid w:val="008078BC"/>
    <w:rsid w:val="00810DC4"/>
    <w:rsid w:val="008313CC"/>
    <w:rsid w:val="00836C16"/>
    <w:rsid w:val="0086216D"/>
    <w:rsid w:val="00881050"/>
    <w:rsid w:val="008811BD"/>
    <w:rsid w:val="0089044A"/>
    <w:rsid w:val="00891FB0"/>
    <w:rsid w:val="008A33E3"/>
    <w:rsid w:val="008B7089"/>
    <w:rsid w:val="008C29DA"/>
    <w:rsid w:val="008C4408"/>
    <w:rsid w:val="008D2B01"/>
    <w:rsid w:val="008D4105"/>
    <w:rsid w:val="008E087B"/>
    <w:rsid w:val="008E30A6"/>
    <w:rsid w:val="008E55DD"/>
    <w:rsid w:val="009033BD"/>
    <w:rsid w:val="00917CC7"/>
    <w:rsid w:val="00921E46"/>
    <w:rsid w:val="00923624"/>
    <w:rsid w:val="00923A42"/>
    <w:rsid w:val="009241C6"/>
    <w:rsid w:val="00927455"/>
    <w:rsid w:val="00930BAC"/>
    <w:rsid w:val="00933F0C"/>
    <w:rsid w:val="00943088"/>
    <w:rsid w:val="009463C1"/>
    <w:rsid w:val="0095543E"/>
    <w:rsid w:val="00965F75"/>
    <w:rsid w:val="00977111"/>
    <w:rsid w:val="00977477"/>
    <w:rsid w:val="00977EC1"/>
    <w:rsid w:val="009A09FA"/>
    <w:rsid w:val="009B0B6C"/>
    <w:rsid w:val="009B74A8"/>
    <w:rsid w:val="009C6D7E"/>
    <w:rsid w:val="009D1A91"/>
    <w:rsid w:val="009D2BEC"/>
    <w:rsid w:val="009D5552"/>
    <w:rsid w:val="009E13DE"/>
    <w:rsid w:val="009E4F62"/>
    <w:rsid w:val="009E6B5C"/>
    <w:rsid w:val="009F3951"/>
    <w:rsid w:val="00A03461"/>
    <w:rsid w:val="00A064D6"/>
    <w:rsid w:val="00A07859"/>
    <w:rsid w:val="00A1772A"/>
    <w:rsid w:val="00A17955"/>
    <w:rsid w:val="00A312CE"/>
    <w:rsid w:val="00A535A4"/>
    <w:rsid w:val="00A87BF4"/>
    <w:rsid w:val="00A95448"/>
    <w:rsid w:val="00AA2B3A"/>
    <w:rsid w:val="00AA6CF2"/>
    <w:rsid w:val="00AB4588"/>
    <w:rsid w:val="00AC2296"/>
    <w:rsid w:val="00AC2E6A"/>
    <w:rsid w:val="00AC4761"/>
    <w:rsid w:val="00AC6CE7"/>
    <w:rsid w:val="00AD039C"/>
    <w:rsid w:val="00AD2B7B"/>
    <w:rsid w:val="00AD4E16"/>
    <w:rsid w:val="00AE1152"/>
    <w:rsid w:val="00AE4387"/>
    <w:rsid w:val="00AE6474"/>
    <w:rsid w:val="00B004C9"/>
    <w:rsid w:val="00B02449"/>
    <w:rsid w:val="00B02F29"/>
    <w:rsid w:val="00B132EC"/>
    <w:rsid w:val="00B134A7"/>
    <w:rsid w:val="00B13B42"/>
    <w:rsid w:val="00B15E91"/>
    <w:rsid w:val="00B22A5A"/>
    <w:rsid w:val="00B2307F"/>
    <w:rsid w:val="00B26576"/>
    <w:rsid w:val="00B26746"/>
    <w:rsid w:val="00B42E02"/>
    <w:rsid w:val="00B43884"/>
    <w:rsid w:val="00B60BAB"/>
    <w:rsid w:val="00B93F9F"/>
    <w:rsid w:val="00BA177F"/>
    <w:rsid w:val="00BA43C8"/>
    <w:rsid w:val="00BC7450"/>
    <w:rsid w:val="00BD6A48"/>
    <w:rsid w:val="00BF4164"/>
    <w:rsid w:val="00BF5976"/>
    <w:rsid w:val="00BF7BDD"/>
    <w:rsid w:val="00C03F46"/>
    <w:rsid w:val="00C148F2"/>
    <w:rsid w:val="00C3396F"/>
    <w:rsid w:val="00C4626C"/>
    <w:rsid w:val="00C612F8"/>
    <w:rsid w:val="00C70061"/>
    <w:rsid w:val="00C73CB1"/>
    <w:rsid w:val="00C80FA2"/>
    <w:rsid w:val="00CB23A2"/>
    <w:rsid w:val="00CB2DFD"/>
    <w:rsid w:val="00CC2B10"/>
    <w:rsid w:val="00CD6249"/>
    <w:rsid w:val="00CD7D1E"/>
    <w:rsid w:val="00CE381D"/>
    <w:rsid w:val="00CE477B"/>
    <w:rsid w:val="00CF5123"/>
    <w:rsid w:val="00D2269C"/>
    <w:rsid w:val="00D24CA7"/>
    <w:rsid w:val="00D30218"/>
    <w:rsid w:val="00D4337B"/>
    <w:rsid w:val="00D52DE2"/>
    <w:rsid w:val="00D53C54"/>
    <w:rsid w:val="00D5436B"/>
    <w:rsid w:val="00D56BAD"/>
    <w:rsid w:val="00D5722F"/>
    <w:rsid w:val="00D611C7"/>
    <w:rsid w:val="00D679F6"/>
    <w:rsid w:val="00D8043E"/>
    <w:rsid w:val="00D855B1"/>
    <w:rsid w:val="00D85893"/>
    <w:rsid w:val="00D93551"/>
    <w:rsid w:val="00DA5773"/>
    <w:rsid w:val="00DC42BE"/>
    <w:rsid w:val="00DC512B"/>
    <w:rsid w:val="00DD5E6C"/>
    <w:rsid w:val="00DE25FB"/>
    <w:rsid w:val="00DE6C1C"/>
    <w:rsid w:val="00DE7670"/>
    <w:rsid w:val="00DF592D"/>
    <w:rsid w:val="00DF7CB7"/>
    <w:rsid w:val="00E0047C"/>
    <w:rsid w:val="00E03887"/>
    <w:rsid w:val="00E052EE"/>
    <w:rsid w:val="00E41CC4"/>
    <w:rsid w:val="00E4379E"/>
    <w:rsid w:val="00E50380"/>
    <w:rsid w:val="00E53297"/>
    <w:rsid w:val="00E57818"/>
    <w:rsid w:val="00E60F02"/>
    <w:rsid w:val="00E62430"/>
    <w:rsid w:val="00E80928"/>
    <w:rsid w:val="00E86056"/>
    <w:rsid w:val="00EA28AC"/>
    <w:rsid w:val="00EA5CBF"/>
    <w:rsid w:val="00EB3C82"/>
    <w:rsid w:val="00EC08CE"/>
    <w:rsid w:val="00EC3616"/>
    <w:rsid w:val="00EC47F2"/>
    <w:rsid w:val="00EC75B6"/>
    <w:rsid w:val="00ED16B3"/>
    <w:rsid w:val="00ED78B1"/>
    <w:rsid w:val="00EE7912"/>
    <w:rsid w:val="00EF01F6"/>
    <w:rsid w:val="00F00F0E"/>
    <w:rsid w:val="00F15BBC"/>
    <w:rsid w:val="00F3099B"/>
    <w:rsid w:val="00F338F7"/>
    <w:rsid w:val="00F4540A"/>
    <w:rsid w:val="00F52FDF"/>
    <w:rsid w:val="00F54F46"/>
    <w:rsid w:val="00F5775F"/>
    <w:rsid w:val="00F64B8A"/>
    <w:rsid w:val="00F71C95"/>
    <w:rsid w:val="00F82449"/>
    <w:rsid w:val="00F94236"/>
    <w:rsid w:val="00FB0F0E"/>
    <w:rsid w:val="00FC548E"/>
    <w:rsid w:val="00FC7656"/>
    <w:rsid w:val="00FD603B"/>
    <w:rsid w:val="00FD78EB"/>
    <w:rsid w:val="00FE08A6"/>
    <w:rsid w:val="00FE5A06"/>
    <w:rsid w:val="00FF5928"/>
    <w:rsid w:val="00FF74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D6"/>
    <w:rPr>
      <w:rFonts w:ascii="Arial" w:eastAsia="Times New Roman" w:hAnsi="Arial" w:cs="Arial"/>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rsid w:val="00A064D6"/>
    <w:rPr>
      <w:color w:val="0000FF"/>
      <w:u w:val="single"/>
    </w:rPr>
  </w:style>
  <w:style w:type="paragraph" w:styleId="NormalWeb">
    <w:name w:val="Normal (Web)"/>
    <w:basedOn w:val="Normal"/>
    <w:uiPriority w:val="99"/>
    <w:semiHidden/>
    <w:rsid w:val="00A064D6"/>
    <w:rPr>
      <w:rFonts w:ascii="Times New Roman" w:hAnsi="Times New Roman" w:cs="Times New Roman"/>
      <w:lang w:val="en-US" w:eastAsia="en-US"/>
    </w:rPr>
  </w:style>
  <w:style w:type="paragraph" w:styleId="Listparagraf">
    <w:name w:val="List Paragraph"/>
    <w:basedOn w:val="Normal"/>
    <w:uiPriority w:val="34"/>
    <w:qFormat/>
    <w:rsid w:val="00A064D6"/>
    <w:pPr>
      <w:ind w:left="720"/>
    </w:pPr>
  </w:style>
  <w:style w:type="paragraph" w:customStyle="1" w:styleId="DefaultText2">
    <w:name w:val="Default Text:2"/>
    <w:basedOn w:val="Normal"/>
    <w:uiPriority w:val="99"/>
    <w:rsid w:val="00A064D6"/>
    <w:rPr>
      <w:rFonts w:ascii="Times New Roman" w:hAnsi="Times New Roman" w:cs="Times New Roman"/>
      <w:noProof/>
      <w:lang w:val="en-US" w:eastAsia="en-US"/>
    </w:rPr>
  </w:style>
  <w:style w:type="paragraph" w:customStyle="1" w:styleId="DefaultText1">
    <w:name w:val="Default Text:1"/>
    <w:basedOn w:val="Normal"/>
    <w:uiPriority w:val="99"/>
    <w:semiHidden/>
    <w:rsid w:val="00A064D6"/>
    <w:rPr>
      <w:rFonts w:ascii="Times New Roman" w:hAnsi="Times New Roman" w:cs="Times New Roman"/>
      <w:noProof/>
      <w:lang w:val="en-US" w:eastAsia="en-US"/>
    </w:rPr>
  </w:style>
  <w:style w:type="character" w:customStyle="1" w:styleId="DefaultTextChar">
    <w:name w:val="Default Text Char"/>
    <w:link w:val="DefaultText"/>
    <w:uiPriority w:val="99"/>
    <w:semiHidden/>
    <w:locked/>
    <w:rsid w:val="00A064D6"/>
    <w:rPr>
      <w:rFonts w:ascii="Times New Roman" w:hAnsi="Times New Roman" w:cs="Times New Roman"/>
      <w:noProof/>
      <w:sz w:val="20"/>
      <w:szCs w:val="20"/>
    </w:rPr>
  </w:style>
  <w:style w:type="paragraph" w:customStyle="1" w:styleId="DefaultText">
    <w:name w:val="Default Text"/>
    <w:basedOn w:val="Normal"/>
    <w:link w:val="DefaultTextChar"/>
    <w:uiPriority w:val="99"/>
    <w:rsid w:val="00A064D6"/>
    <w:rPr>
      <w:rFonts w:eastAsia="Calibri" w:cs="Times New Roman"/>
      <w:noProof/>
      <w:sz w:val="20"/>
      <w:szCs w:val="20"/>
    </w:rPr>
  </w:style>
  <w:style w:type="paragraph" w:styleId="TextnBalon">
    <w:name w:val="Balloon Text"/>
    <w:basedOn w:val="Normal"/>
    <w:link w:val="TextnBalonCaracter"/>
    <w:uiPriority w:val="99"/>
    <w:semiHidden/>
    <w:rsid w:val="00A535A4"/>
    <w:rPr>
      <w:rFonts w:ascii="Segoe UI" w:hAnsi="Segoe UI" w:cs="Segoe UI"/>
      <w:sz w:val="18"/>
      <w:szCs w:val="18"/>
    </w:rPr>
  </w:style>
  <w:style w:type="character" w:customStyle="1" w:styleId="TextnBalonCaracter">
    <w:name w:val="Text în Balon Caracter"/>
    <w:link w:val="TextnBalon"/>
    <w:uiPriority w:val="99"/>
    <w:semiHidden/>
    <w:locked/>
    <w:rsid w:val="00A535A4"/>
    <w:rPr>
      <w:rFonts w:ascii="Segoe UI" w:hAnsi="Segoe UI" w:cs="Segoe UI"/>
      <w:sz w:val="18"/>
      <w:szCs w:val="18"/>
      <w:lang w:val="ro-RO" w:eastAsia="ro-RO"/>
    </w:rPr>
  </w:style>
  <w:style w:type="character" w:customStyle="1" w:styleId="u-displayfieldfield">
    <w:name w:val="u-displayfield__field"/>
    <w:rsid w:val="00046B76"/>
  </w:style>
  <w:style w:type="character" w:customStyle="1" w:styleId="u-displayfieldpreffix">
    <w:name w:val="u-displayfield__preffix"/>
    <w:rsid w:val="00046B76"/>
  </w:style>
  <w:style w:type="character" w:customStyle="1" w:styleId="FontStyle107">
    <w:name w:val="Font Style107"/>
    <w:uiPriority w:val="99"/>
    <w:rsid w:val="00617FAF"/>
    <w:rPr>
      <w:rFonts w:ascii="Arial" w:hAnsi="Arial" w:cs="Arial"/>
      <w:color w:val="000000"/>
      <w:sz w:val="20"/>
      <w:szCs w:val="20"/>
    </w:rPr>
  </w:style>
  <w:style w:type="paragraph" w:customStyle="1" w:styleId="Style8">
    <w:name w:val="Style8"/>
    <w:basedOn w:val="Normal"/>
    <w:uiPriority w:val="99"/>
    <w:rsid w:val="00617FAF"/>
    <w:pPr>
      <w:widowControl w:val="0"/>
      <w:autoSpaceDE w:val="0"/>
      <w:autoSpaceDN w:val="0"/>
      <w:adjustRightInd w:val="0"/>
    </w:pPr>
    <w:rPr>
      <w:lang w:val="en-US" w:eastAsia="en-US"/>
    </w:rPr>
  </w:style>
  <w:style w:type="character" w:styleId="Robust">
    <w:name w:val="Strong"/>
    <w:uiPriority w:val="22"/>
    <w:qFormat/>
    <w:locked/>
    <w:rsid w:val="00D8043E"/>
    <w:rPr>
      <w:b/>
      <w:bCs/>
    </w:rPr>
  </w:style>
  <w:style w:type="paragraph" w:customStyle="1" w:styleId="TableParagraph">
    <w:name w:val="Table Paragraph"/>
    <w:basedOn w:val="Normal"/>
    <w:uiPriority w:val="1"/>
    <w:qFormat/>
    <w:rsid w:val="008C4408"/>
    <w:pPr>
      <w:widowControl w:val="0"/>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1086">
      <w:bodyDiv w:val="1"/>
      <w:marLeft w:val="0"/>
      <w:marRight w:val="0"/>
      <w:marTop w:val="0"/>
      <w:marBottom w:val="0"/>
      <w:divBdr>
        <w:top w:val="none" w:sz="0" w:space="0" w:color="auto"/>
        <w:left w:val="none" w:sz="0" w:space="0" w:color="auto"/>
        <w:bottom w:val="none" w:sz="0" w:space="0" w:color="auto"/>
        <w:right w:val="none" w:sz="0" w:space="0" w:color="auto"/>
      </w:divBdr>
    </w:div>
    <w:div w:id="1849172989">
      <w:bodyDiv w:val="1"/>
      <w:marLeft w:val="0"/>
      <w:marRight w:val="0"/>
      <w:marTop w:val="0"/>
      <w:marBottom w:val="0"/>
      <w:divBdr>
        <w:top w:val="none" w:sz="0" w:space="0" w:color="auto"/>
        <w:left w:val="none" w:sz="0" w:space="0" w:color="auto"/>
        <w:bottom w:val="none" w:sz="0" w:space="0" w:color="auto"/>
        <w:right w:val="none" w:sz="0" w:space="0" w:color="auto"/>
      </w:divBdr>
      <w:divsChild>
        <w:div w:id="797770655">
          <w:marLeft w:val="0"/>
          <w:marRight w:val="0"/>
          <w:marTop w:val="0"/>
          <w:marBottom w:val="0"/>
          <w:divBdr>
            <w:top w:val="none" w:sz="0" w:space="0" w:color="auto"/>
            <w:left w:val="none" w:sz="0" w:space="0" w:color="auto"/>
            <w:bottom w:val="none" w:sz="0" w:space="0" w:color="auto"/>
            <w:right w:val="none" w:sz="0" w:space="0" w:color="auto"/>
          </w:divBdr>
          <w:divsChild>
            <w:div w:id="388307240">
              <w:marLeft w:val="0"/>
              <w:marRight w:val="0"/>
              <w:marTop w:val="0"/>
              <w:marBottom w:val="0"/>
              <w:divBdr>
                <w:top w:val="none" w:sz="0" w:space="0" w:color="auto"/>
                <w:left w:val="none" w:sz="0" w:space="0" w:color="auto"/>
                <w:bottom w:val="none" w:sz="0" w:space="0" w:color="auto"/>
                <w:right w:val="none" w:sz="0" w:space="0" w:color="auto"/>
              </w:divBdr>
            </w:div>
          </w:divsChild>
        </w:div>
        <w:div w:id="1080060358">
          <w:marLeft w:val="0"/>
          <w:marRight w:val="0"/>
          <w:marTop w:val="0"/>
          <w:marBottom w:val="0"/>
          <w:divBdr>
            <w:top w:val="none" w:sz="0" w:space="0" w:color="auto"/>
            <w:left w:val="none" w:sz="0" w:space="0" w:color="auto"/>
            <w:bottom w:val="none" w:sz="0" w:space="0" w:color="auto"/>
            <w:right w:val="none" w:sz="0" w:space="0" w:color="auto"/>
          </w:divBdr>
          <w:divsChild>
            <w:div w:id="1737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6667">
      <w:marLeft w:val="0"/>
      <w:marRight w:val="0"/>
      <w:marTop w:val="0"/>
      <w:marBottom w:val="0"/>
      <w:divBdr>
        <w:top w:val="none" w:sz="0" w:space="0" w:color="auto"/>
        <w:left w:val="none" w:sz="0" w:space="0" w:color="auto"/>
        <w:bottom w:val="none" w:sz="0" w:space="0" w:color="auto"/>
        <w:right w:val="none" w:sz="0" w:space="0" w:color="auto"/>
      </w:divBdr>
    </w:div>
    <w:div w:id="1856116668">
      <w:marLeft w:val="0"/>
      <w:marRight w:val="0"/>
      <w:marTop w:val="0"/>
      <w:marBottom w:val="0"/>
      <w:divBdr>
        <w:top w:val="none" w:sz="0" w:space="0" w:color="auto"/>
        <w:left w:val="none" w:sz="0" w:space="0" w:color="auto"/>
        <w:bottom w:val="none" w:sz="0" w:space="0" w:color="auto"/>
        <w:right w:val="none" w:sz="0" w:space="0" w:color="auto"/>
      </w:divBdr>
    </w:div>
    <w:div w:id="1856116669">
      <w:marLeft w:val="0"/>
      <w:marRight w:val="0"/>
      <w:marTop w:val="0"/>
      <w:marBottom w:val="0"/>
      <w:divBdr>
        <w:top w:val="none" w:sz="0" w:space="0" w:color="auto"/>
        <w:left w:val="none" w:sz="0" w:space="0" w:color="auto"/>
        <w:bottom w:val="none" w:sz="0" w:space="0" w:color="auto"/>
        <w:right w:val="none" w:sz="0" w:space="0" w:color="auto"/>
      </w:divBdr>
    </w:div>
    <w:div w:id="1856116670">
      <w:marLeft w:val="0"/>
      <w:marRight w:val="0"/>
      <w:marTop w:val="0"/>
      <w:marBottom w:val="0"/>
      <w:divBdr>
        <w:top w:val="none" w:sz="0" w:space="0" w:color="auto"/>
        <w:left w:val="none" w:sz="0" w:space="0" w:color="auto"/>
        <w:bottom w:val="none" w:sz="0" w:space="0" w:color="auto"/>
        <w:right w:val="none" w:sz="0" w:space="0" w:color="auto"/>
      </w:divBdr>
    </w:div>
    <w:div w:id="1856116671">
      <w:marLeft w:val="0"/>
      <w:marRight w:val="0"/>
      <w:marTop w:val="0"/>
      <w:marBottom w:val="0"/>
      <w:divBdr>
        <w:top w:val="none" w:sz="0" w:space="0" w:color="auto"/>
        <w:left w:val="none" w:sz="0" w:space="0" w:color="auto"/>
        <w:bottom w:val="none" w:sz="0" w:space="0" w:color="auto"/>
        <w:right w:val="none" w:sz="0" w:space="0" w:color="auto"/>
      </w:divBdr>
    </w:div>
    <w:div w:id="1856116672">
      <w:marLeft w:val="0"/>
      <w:marRight w:val="0"/>
      <w:marTop w:val="0"/>
      <w:marBottom w:val="0"/>
      <w:divBdr>
        <w:top w:val="none" w:sz="0" w:space="0" w:color="auto"/>
        <w:left w:val="none" w:sz="0" w:space="0" w:color="auto"/>
        <w:bottom w:val="none" w:sz="0" w:space="0" w:color="auto"/>
        <w:right w:val="none" w:sz="0" w:space="0" w:color="auto"/>
      </w:divBdr>
    </w:div>
    <w:div w:id="1856116673">
      <w:marLeft w:val="0"/>
      <w:marRight w:val="0"/>
      <w:marTop w:val="0"/>
      <w:marBottom w:val="0"/>
      <w:divBdr>
        <w:top w:val="none" w:sz="0" w:space="0" w:color="auto"/>
        <w:left w:val="none" w:sz="0" w:space="0" w:color="auto"/>
        <w:bottom w:val="none" w:sz="0" w:space="0" w:color="auto"/>
        <w:right w:val="none" w:sz="0" w:space="0" w:color="auto"/>
      </w:divBdr>
    </w:div>
    <w:div w:id="1856116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116003950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7</Pages>
  <Words>3370</Words>
  <Characters>19552</Characters>
  <Application>Microsoft Office Word</Application>
  <DocSecurity>0</DocSecurity>
  <Lines>162</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Tehnicut</cp:lastModifiedBy>
  <cp:revision>245</cp:revision>
  <cp:lastPrinted>2018-09-25T13:06:00Z</cp:lastPrinted>
  <dcterms:created xsi:type="dcterms:W3CDTF">2017-11-08T09:40:00Z</dcterms:created>
  <dcterms:modified xsi:type="dcterms:W3CDTF">2018-10-16T10:07:00Z</dcterms:modified>
</cp:coreProperties>
</file>